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B0" w:rsidRDefault="00C530C8">
      <w:pPr>
        <w:pStyle w:val="Bezodstpw"/>
        <w:jc w:val="center"/>
        <w:rPr>
          <w:sz w:val="22"/>
          <w:szCs w:val="22"/>
        </w:rPr>
      </w:pPr>
      <w:r>
        <w:rPr>
          <w:rFonts w:eastAsia="Humanist521PL-Roman, 'MS Mincho" w:cstheme="minorHAnsi"/>
          <w:b/>
          <w:sz w:val="22"/>
          <w:szCs w:val="22"/>
          <w:u w:val="single"/>
        </w:rPr>
        <w:t>WYMAGANIA EDUKACYJNE NIEZBĘDNE DO OTRZYMANIA PRZEZ UCZNIA</w:t>
      </w:r>
    </w:p>
    <w:p w:rsidR="00741FB0" w:rsidRDefault="00C530C8">
      <w:pPr>
        <w:pStyle w:val="Bezodstpw"/>
        <w:jc w:val="center"/>
        <w:rPr>
          <w:sz w:val="22"/>
          <w:szCs w:val="22"/>
        </w:rPr>
      </w:pPr>
      <w:r>
        <w:rPr>
          <w:rFonts w:eastAsia="Humanist521PL-Roman, 'MS Mincho" w:cstheme="minorHAnsi"/>
          <w:b/>
          <w:sz w:val="22"/>
          <w:szCs w:val="22"/>
          <w:u w:val="single"/>
        </w:rPr>
        <w:t>POSZCZEGÓLNYCH ŚRÓDROCZNYCH I ROCZNYCH OCEN KLASYFIKACYJNYCH</w:t>
      </w:r>
    </w:p>
    <w:p w:rsidR="00741FB0" w:rsidRDefault="00C530C8">
      <w:pPr>
        <w:pStyle w:val="Bezodstpw"/>
        <w:jc w:val="center"/>
        <w:rPr>
          <w:sz w:val="22"/>
          <w:szCs w:val="22"/>
        </w:rPr>
      </w:pPr>
      <w:r>
        <w:rPr>
          <w:rFonts w:eastAsia="Humanist521PL-Roman, 'MS Mincho" w:cstheme="minorHAnsi"/>
          <w:b/>
          <w:sz w:val="22"/>
          <w:szCs w:val="22"/>
          <w:u w:val="single"/>
        </w:rPr>
        <w:t xml:space="preserve"> Z MATEMATYKI </w:t>
      </w:r>
      <w:bookmarkStart w:id="0" w:name="_GoBack1"/>
      <w:bookmarkEnd w:id="0"/>
      <w:r>
        <w:rPr>
          <w:rFonts w:eastAsia="Humanist521PL-Roman, 'MS Mincho" w:cstheme="minorHAnsi"/>
          <w:b/>
          <w:sz w:val="22"/>
          <w:szCs w:val="22"/>
          <w:u w:val="single"/>
        </w:rPr>
        <w:t>W KLASIE V</w:t>
      </w:r>
    </w:p>
    <w:p w:rsidR="00741FB0" w:rsidRDefault="00741FB0">
      <w:pPr>
        <w:pStyle w:val="Standard"/>
        <w:jc w:val="center"/>
        <w:rPr>
          <w:rFonts w:ascii="Times New Roman" w:hAnsi="Times New Roman" w:cstheme="minorHAnsi"/>
          <w:sz w:val="24"/>
          <w:szCs w:val="24"/>
        </w:rPr>
      </w:pPr>
    </w:p>
    <w:p w:rsidR="00741FB0" w:rsidRDefault="00C530C8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sz w:val="24"/>
          <w:szCs w:val="24"/>
        </w:rPr>
        <w:t>Poziomy wymagań edukacyjnych:</w:t>
      </w:r>
    </w:p>
    <w:p w:rsidR="00741FB0" w:rsidRDefault="00C530C8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K – konieczny – ocena dopuszczająca (2)</w:t>
      </w:r>
    </w:p>
    <w:p w:rsidR="00741FB0" w:rsidRDefault="00C530C8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P – podstawowy – ocena dostateczna (3)</w:t>
      </w:r>
    </w:p>
    <w:p w:rsidR="00741FB0" w:rsidRDefault="00C530C8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R</w:t>
      </w:r>
      <w:r>
        <w:rPr>
          <w:rFonts w:ascii="Times New Roman" w:hAnsi="Times New Roman" w:cstheme="minorHAnsi"/>
          <w:sz w:val="24"/>
          <w:szCs w:val="24"/>
        </w:rPr>
        <w:t xml:space="preserve"> – rozszerzający – ocena dobra (4)</w:t>
      </w:r>
    </w:p>
    <w:p w:rsidR="00741FB0" w:rsidRDefault="00C530C8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D – dopełniający – ocena bardzo dobra (5)</w:t>
      </w:r>
    </w:p>
    <w:p w:rsidR="00741FB0" w:rsidRDefault="00C530C8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W – wykraczający – ocena celująca (6)</w:t>
      </w:r>
    </w:p>
    <w:p w:rsidR="00741FB0" w:rsidRDefault="00741FB0">
      <w:pPr>
        <w:pStyle w:val="Standard"/>
        <w:rPr>
          <w:rFonts w:ascii="Times New Roman" w:hAnsi="Times New Roman" w:cstheme="minorHAnsi"/>
          <w:sz w:val="24"/>
          <w:szCs w:val="24"/>
        </w:rPr>
      </w:pPr>
    </w:p>
    <w:p w:rsidR="00741FB0" w:rsidRDefault="00C530C8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sz w:val="24"/>
          <w:szCs w:val="24"/>
          <w:u w:val="single"/>
        </w:rPr>
        <w:t>Treści nieobowiązkowe zapisano</w:t>
      </w:r>
      <w:r>
        <w:rPr>
          <w:rFonts w:ascii="Times New Roman" w:hAnsi="Times New Roman" w:cstheme="minorHAnsi"/>
          <w:b/>
          <w:color w:val="0000FF"/>
          <w:sz w:val="24"/>
          <w:szCs w:val="24"/>
          <w:u w:val="single"/>
        </w:rPr>
        <w:t xml:space="preserve"> </w:t>
      </w:r>
      <w:r>
        <w:rPr>
          <w:rFonts w:ascii="Times New Roman" w:hAnsi="Times New Roman" w:cstheme="minorHAnsi"/>
          <w:b/>
          <w:color w:val="000000"/>
          <w:sz w:val="24"/>
          <w:szCs w:val="24"/>
          <w:u w:val="single"/>
          <w:shd w:val="clear" w:color="auto" w:fill="C0C0C0"/>
        </w:rPr>
        <w:t>na szarym tle</w:t>
      </w:r>
      <w:r>
        <w:rPr>
          <w:rFonts w:ascii="Times New Roman" w:hAnsi="Times New Roman" w:cstheme="minorHAnsi"/>
          <w:b/>
          <w:color w:val="000000"/>
          <w:sz w:val="24"/>
          <w:szCs w:val="24"/>
          <w:u w:val="single"/>
        </w:rPr>
        <w:t>.</w:t>
      </w:r>
    </w:p>
    <w:p w:rsidR="00741FB0" w:rsidRDefault="00741FB0">
      <w:pPr>
        <w:rPr>
          <w:rFonts w:ascii="Times New Roman" w:hAnsi="Times New Roman" w:cstheme="minorHAnsi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741FB0">
        <w:tc>
          <w:tcPr>
            <w:tcW w:w="9062" w:type="dxa"/>
            <w:shd w:val="clear" w:color="auto" w:fill="C5E0B3"/>
          </w:tcPr>
          <w:p w:rsidR="00741FB0" w:rsidRDefault="00C530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DZIAŁ 1. LICZBY I DZIAŁANIA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pStyle w:val="Bezodstpw"/>
              <w:widowControl w:val="0"/>
              <w:rPr>
                <w:rFonts w:cs="Calibri"/>
              </w:rPr>
            </w:pPr>
            <w:r>
              <w:rPr>
                <w:rFonts w:eastAsia="Calibri" w:cstheme="minorHAnsi"/>
                <w:b/>
              </w:rPr>
              <w:t>Wymagania na ocenę dopuszczającą.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zna system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dziesiątkowy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różnicę między cyfrą a liczbą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pojęcie osi liczbowej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wartość liczby w zależności od położenia jej cyfr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zapisywać liczby za pomocą cyfr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odczytywać liczby zapisane cyframi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zapisyw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ać liczby słowami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porównywać liczby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"/>
              </w:numPr>
              <w:ind w:left="171" w:hanging="153"/>
              <w:rPr>
                <w:rFonts w:cs="Calibri"/>
              </w:rPr>
            </w:pPr>
            <w:r>
              <w:rPr>
                <w:rFonts w:cstheme="minorHAnsi"/>
                <w:iCs/>
              </w:rPr>
              <w:t xml:space="preserve">umie </w:t>
            </w:r>
            <w:r>
              <w:rPr>
                <w:rFonts w:cstheme="minorHAnsi"/>
              </w:rPr>
              <w:t>porządkować liczby w kolejności od najmniejszej do największej lub odwrotnie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>umie odczytywać współrzędne punktów na osi liczbowej (K – R)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"/>
              </w:numPr>
              <w:ind w:left="171" w:hanging="153"/>
              <w:rPr>
                <w:rFonts w:cs="Calibri"/>
              </w:rPr>
            </w:pPr>
            <w:r>
              <w:rPr>
                <w:rFonts w:cstheme="minorHAnsi"/>
                <w:iCs/>
              </w:rPr>
              <w:t xml:space="preserve">zna </w:t>
            </w:r>
            <w:r>
              <w:rPr>
                <w:rFonts w:cstheme="minorHAnsi"/>
              </w:rPr>
              <w:t>nazwy działań i ich elementów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pamięciow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o dodawać i odejmować liczby w zakresie 100 (K) 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"/>
              </w:numPr>
              <w:ind w:left="171" w:hanging="153"/>
              <w:rPr>
                <w:rFonts w:cs="Calibri"/>
              </w:rPr>
            </w:pPr>
            <w:r>
              <w:rPr>
                <w:rFonts w:cstheme="minorHAnsi"/>
                <w:iCs/>
              </w:rPr>
              <w:t xml:space="preserve">zna </w:t>
            </w:r>
            <w:r>
              <w:rPr>
                <w:rFonts w:cstheme="minorHAnsi"/>
              </w:rPr>
              <w:t>nazwy działań i ich elementów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pamięciowo mnożyć liczby dwucyfrowe przez jednocyfrowe w zakresie 100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pamięciowo dzielić liczby dwucyfrowe przez jednocyfrowe lub dwucyfrowe w zakresie 100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"/>
              </w:numPr>
              <w:ind w:left="171" w:hanging="153"/>
              <w:rPr>
                <w:rFonts w:cs="Calibri"/>
              </w:rPr>
            </w:pPr>
            <w:r>
              <w:rPr>
                <w:rFonts w:cstheme="minorHAnsi"/>
                <w:iCs/>
              </w:rPr>
              <w:t xml:space="preserve">umie </w:t>
            </w:r>
            <w:r>
              <w:rPr>
                <w:rFonts w:cstheme="minorHAnsi"/>
              </w:rPr>
              <w:t>wykonywać dzielenie z resztą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kolejność wykonywania działań, gdy nie występują i gdy występują nawiasy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wskazać działanie, które należy wykonać jako pierwsze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obliczać wartości wyrażeń arytmetycznych dwudziałaniowych z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uwzględnieniem kolejności działań i nawiasów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zna algorytm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dodawania i odejmowania pisemnego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potrzebę stosowania dodawania i odejmowania pisemnego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dodawać i odejmować pisemnie liczby bez przekraczania progu dziesiątkowego i z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lastRenderedPageBreak/>
              <w:t>przekr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aczaniem jednego progu dziesiątkowego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"/>
              </w:numPr>
              <w:ind w:left="171" w:hanging="153"/>
              <w:rPr>
                <w:rFonts w:cs="Calibri"/>
              </w:rPr>
            </w:pPr>
            <w:r>
              <w:rPr>
                <w:rFonts w:cstheme="minorHAnsi"/>
                <w:iCs/>
              </w:rPr>
              <w:t xml:space="preserve">umie </w:t>
            </w:r>
            <w:r>
              <w:rPr>
                <w:rFonts w:cstheme="minorHAnsi"/>
              </w:rPr>
              <w:t>porównywać różnicowo liczby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algorytmy mnożenia pisemnego (K)</w:t>
            </w: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 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potrzebę stosowania mnożenia pisemnego (K)</w:t>
            </w: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 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mnożyć pisemnie liczby wielocyfrowe przez dwucyfrowe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algorytmy dzielen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ia pisemnego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dzielić pisemnie liczby wielocyfrowe przez jednocyfrowe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"/>
              </w:numPr>
              <w:ind w:left="171" w:hanging="153"/>
              <w:rPr>
                <w:rFonts w:cs="Calibri"/>
              </w:rPr>
            </w:pPr>
            <w:r>
              <w:rPr>
                <w:rFonts w:cstheme="minorHAnsi"/>
                <w:iCs/>
              </w:rPr>
              <w:t xml:space="preserve">umie </w:t>
            </w:r>
            <w:r>
              <w:rPr>
                <w:rFonts w:cstheme="minorHAnsi"/>
              </w:rPr>
              <w:t xml:space="preserve">pomniejszać liczby </w:t>
            </w:r>
            <w:r>
              <w:rPr>
                <w:rFonts w:cstheme="minorHAnsi"/>
                <w:iCs/>
              </w:rPr>
              <w:t xml:space="preserve">n </w:t>
            </w:r>
            <w:r>
              <w:rPr>
                <w:rFonts w:cstheme="minorHAnsi"/>
              </w:rPr>
              <w:t>razy (K – 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dostateczną (oprócz spełnienia wymagań na ocenę dopuszczającą).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zapisywać liczby za pomocą cyfr (K –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zapisywać liczby słowami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porządkować liczby w kolejności od najmniejszej do największej lub odwrotnie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>umie odczytywać współrzędne punktów na osi liczbowej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porównywanie różnicowe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korzyści płynące z sz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ybkiego liczenia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korzyści płynące z zastąpienia rachunków pisemnych rachunkami pamięciowymi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pamięciowo dodawać i odejmować liczby powyżej 100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dopełniać składniki do określonej sumy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obliczać odjemną (odjemnik), gdy dan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e są różnica i odjemnik (odjemna)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jednodziałaniowe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zastępować sumę dwóch liczb sumą lub różnica dwóch innych liczb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zna pojęcie kwadratu i sześcianu liczby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porównywanie ilorazowe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>rozumie</w:t>
            </w: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korzyści płynące z szybkiego liczenia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pamięciowo mnożyć liczby powyżej 100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pamięciowo dzielić liczby dwucyfrowe przez jednocyfrowe lub dwucyfrowe powyżej 100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obliczać dzielną (dzielnik), gdy dane są iloraz i dzielnik (dzielna) (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wykonywać dzielenie z resztą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obliczać kwadraty i sześciany liczb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pamięciowo mnożyć liczby trzycyfrowe przez jednocyfrowe w zakresie 1000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zamieniać jednostki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zastąpić iloczyn prostszym iloczynem (P –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wstawiać nawiasy tak, by otrzymywać różne wyniki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korzyści płynące z szacowania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szacować wyniki działań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dodawać i odejmować pisemnie liczby z przekraczaniem kolejnych progów dziesiątkowych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porównywać ró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żnicowo liczby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>umie r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ozwiązywać zadania tekstowe z zastosowaniem dodawania i odejmowania pisemnego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mnożyć pisemnie liczby wielocyfrowe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mnożyć pisemnie liczby wielocyfrowe przez liczby zakończone zerami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ania tekstowe z zastosowaniem mnożenia pisemnego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dzielić pisemnie liczby wielocyfrowe przez dwucyfrowe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>umie d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zielić liczby zakończone zerami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pomniejszać liczby </w:t>
            </w: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razy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z zastosowaniem dziel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enia pisemnego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dotyczące porównań różnicowych i ilorazowych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z zastosowaniem działań pamięciowych i pisemnych (P – 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dobrą (oprócz spełnienia wymagań n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a ocenę dostateczną).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>umie odczytywać współrzędne punktów na osi liczbowej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zapisywać liczby, których cyfry spełniają podane warunki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stosować prawo przemienności i łączności dodawania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rozwiązywać zadania tekstowe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wielodziałaniowe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zastępować sumę dwóch liczb sumą lub różnica dwóch innych liczb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uzupełniać brakujące liczby w wyrażeniu arytmetycznym, tak by otrzymać ustalony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stosować poznane metody szybkiego liczenia w życiu cod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ziennym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pamięciowo mnożyć liczby trzycyfrowe przez jednocyfrowe w zakresie 1000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zamieniać jednostki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zastąpić iloczyn prostszym iloczynem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kolejność wykonywania działań, gdy występują nawiasy i potęgi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>zn</w:t>
            </w: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a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kolejność wykonywania działań, gdy nie występują nawiasy, a są potęgi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1185"/>
              </w:tabs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obliczać wartości wyrażeń arytmetycznych wielodziałaniowych z uwzględnieniem kolejności działań, nawiasów i zawierające potęgi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wstawiać nawiasy tak, by otrzymywać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 różne wyniki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zapisywać podane słownie wyrażenia arytmetyczne i obliczać ich wartości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uzupełniać brakujące liczby w wyrażeniach arytmetycznych tak, by otrzymywać ustalone wyniki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uzupełniać brakujące znaki działań w wy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rażeniach arytmetycznych tak, by otrzymywać ustalone wyniki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szacować wyniki działań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związane z szacowaniem (R – D)</w:t>
            </w: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 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porównywać różnicowo liczby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>umie r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ozwiązywać zadania tekstowe z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zastosowaniem dodawania i odejmowania pisemnego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z zastosowaniem mnożenia pisemnego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pomniejszać liczby </w:t>
            </w: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razy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obliczać dzielną (dzielnik), gdy dane są iloraz i dzielnik (dzielna)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ozwiązywać zadania tekstowe z zastosowaniem dzielenia pisemnego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dotyczące porównań różnicowych i ilorazowych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z zastosowaniem działań pamięciowych i pisemnych (P – 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Wymagania na ocenę bardzo dobrą (oprócz spełnienia wymagań na ocenę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zapisywać liczby, których cyfry spełniają podane warunki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tworzyć liczby przez dopisywanie cyfr do danej liczby na początku i na końcu oraz porównywać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utworzoną liczbę z daną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zastępować sumę dwóch liczb sumą lub różnicą dwóch innych liczb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nietypowe zadania tekstowe wielodziałaniowe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uzupełniać brakujące liczby w wyrażeniu arytmetycznym, tak by otrzymać us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stosować poznane metody szybkiego liczenia w życiu codziennym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proponować własne metody szybkiego liczenia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proponować własne metody szybkiego liczenia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obliczać wartości wyrażeń arytmetycznych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wielodziałaniowych z uwzględnieniem kolejności działań, nawiasów i zawierające potęgi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zapisywać podane słownie wyrażenia arytmetyczne i obliczać ich wartości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uzupełniać brakujące liczby w wyrażeniach arytmetycznych tak, by otrzymy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wać ustalone wyniki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uzupełniać brakujące znaki działań w wyrażeniach arytmetycznych tak, by otrzymywać ustalone wyniki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związane z szacowaniem (R – D)</w:t>
            </w: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 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planować zakupy stosownie do posiadanych środ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ków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odtwarzać brakujące cyfry w odejmowaniu pisemnym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3765"/>
              </w:tabs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z zastosowaniem dodawania i odejmowania pisemnego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3765"/>
              </w:tabs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odtwarzać brakujące cyfry w dzieleniu pisemnym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3765"/>
              </w:tabs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owe z zastosowaniem działań pisemnych (D)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Wymagania na ocenę celującą (oprócz spełnienia wymagań na ocenę bardzo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zapisywać liczby, których cyfry spełniają podane warunki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tworzyć liczby przez dopisywanie cyfr do danej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liczby na początku i na końcu oraz porównywać utworzoną liczbę z daną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nietypowe zadania tekstowe wielodziałaniowe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uzupełniać brakujące liczby w wyrażeniu arytmetycznym, tak by otrzymać ustalony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propo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nować własne metody szybkiego liczenia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planować zakupy stosownie do posiadanych środków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odtwarzać brakujące cyfry w odejmowaniu pisemnym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z zastosowaniem dodawania i odejmowania pisemnego (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odtwarzać brakujące cyfry w mnożeniu pisemnym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odtwarzać brakujące cyfry w dzieleniu pisemnym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>rozwiązywać zadania tekstowe dotyczące porównań różnicowych i ilorazowych (W)</w:t>
            </w:r>
          </w:p>
        </w:tc>
      </w:tr>
    </w:tbl>
    <w:p w:rsidR="00741FB0" w:rsidRDefault="00741FB0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741FB0">
        <w:tc>
          <w:tcPr>
            <w:tcW w:w="9062" w:type="dxa"/>
            <w:shd w:val="clear" w:color="auto" w:fill="C5E0B3"/>
          </w:tcPr>
          <w:p w:rsidR="00741FB0" w:rsidRDefault="00C530C8">
            <w:pPr>
              <w:widowControl w:val="0"/>
              <w:tabs>
                <w:tab w:val="left" w:pos="3885"/>
                <w:tab w:val="center" w:pos="44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 xml:space="preserve">DZIAŁ 2.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WŁASNOŚCI LICZB NATURALNYCH                                                                                                          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pStyle w:val="Bezodstpw"/>
              <w:widowControl w:val="0"/>
              <w:rPr>
                <w:rFonts w:cs="Calibri"/>
              </w:rPr>
            </w:pPr>
            <w:r>
              <w:rPr>
                <w:rFonts w:eastAsia="Calibri" w:cstheme="minorHAnsi"/>
                <w:b/>
              </w:rPr>
              <w:t>Wymagania na ocenę dopuszczającą</w:t>
            </w:r>
            <w:r>
              <w:rPr>
                <w:rFonts w:cstheme="minorHAnsi"/>
                <w:b/>
              </w:rPr>
              <w:t xml:space="preserve">. </w:t>
            </w:r>
            <w:r>
              <w:rPr>
                <w:rFonts w:eastAsia="Calibri" w:cstheme="minorHAnsi"/>
                <w:b/>
              </w:rPr>
              <w:t>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wielokrotności liczby naturalnej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wskazywać lub podawać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wielokrotności liczb naturalnych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6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umie </w:t>
            </w:r>
            <w:r>
              <w:rPr>
                <w:rFonts w:cs="Calibri"/>
              </w:rPr>
              <w:t>wskazywać wielokrotności liczb naturalnych na osi liczbowej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6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zna </w:t>
            </w:r>
            <w:r>
              <w:rPr>
                <w:rFonts w:cs="Calibri"/>
              </w:rPr>
              <w:t>pojęcie dzielnika liczby naturalnej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6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lastRenderedPageBreak/>
              <w:t xml:space="preserve">umie </w:t>
            </w:r>
            <w:r>
              <w:rPr>
                <w:rFonts w:cs="Calibri"/>
              </w:rPr>
              <w:t>podawać dzielniki liczb naturalnych (K – P)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6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umie </w:t>
            </w:r>
            <w:r>
              <w:rPr>
                <w:rFonts w:cs="Calibri"/>
              </w:rPr>
              <w:t>wskazywać wspólne dzielniki danych liczb naturalnych</w:t>
            </w:r>
            <w:r>
              <w:rPr>
                <w:rFonts w:cs="Calibri"/>
              </w:rPr>
              <w:t xml:space="preserve"> (K – P)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6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</w:rPr>
              <w:t xml:space="preserve">zna cechy podzielności przez: 2, 5, 10, 100 (K) 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rozpoznawać liczby podzielne przez: 2, 5, 10, 100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zna pojęcia: liczby pierwszej i liczby złożonej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sposób rozkładu liczb na czynniki pierwsze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sposób rozkładu liczb na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czynniki pierwsze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rozkładać na czynniki pierwsze liczby dwucyfrowe (K)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dostateczną (oprócz spełnienia wymagań na ocenę dopuszczającą).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NWW liczb naturalnych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zna</w:t>
            </w:r>
            <w:r>
              <w:rPr>
                <w:rFonts w:ascii="Times New Roman" w:eastAsia="Calibri" w:hAnsi="Times New Roman" w:cs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algorytm znajdowania NWW dwóch liczb na podstawie ich rozkładu na czynniki pierwsze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wskazywać wspólne wielokrotności liczb naturalnych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NWW dwóch liczb naturalnych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NWD liczb naturalnych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dawać dzielniki liczb naturalnych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wskazywać wspólne dzielniki danych liczb naturalnych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NWD dwóch liczb naturalnych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cechy podzielności przez: 3, 9, 4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rozumie korzyści płynące ze znajomości cech podzielnośc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i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rozpoznawać liczby podzielne przez: 3, 9, 4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cechami podzielności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rozumie,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że liczby 0 i 1 nie zaliczają się ani do liczb pierwszych, ani do złożonych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określać, czy dane liczby są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pierwsze, czy złożone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wskazywać liczby pierwsze i liczby złożone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podawać NWD liczby pierwszej i liczby złożonej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liczbami pierwszymi złożonymi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sposób rozkładu liczb na czynni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ki pierwsze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sposób rozkładu liczb na czynniki pierwsze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rozkładać na czynniki pierwsze liczby wielocyfrowe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zapisać liczbę, gdy znany jest jej rozkład na czynniki pierwsze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algorytm znajdowania NWD dwóch liczb na podstawie ich rozkładu na czynniki pierwsze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algorytm znajdowania NWD dwóch liczb na podstawie ich rozkładu na czynniki pierwsze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 xml:space="preserve">Wymagania  na ocenę dobrą (oprócz spełnienia wymagań na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ocenę dostateczną).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zna</w:t>
            </w:r>
            <w:r>
              <w:rPr>
                <w:rFonts w:ascii="Times New Roman" w:eastAsia="Calibri" w:hAnsi="Times New Roman" w:cs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algorytm znajdowania NWW dwóch liczb na podstawie ich rozkładu na czynniki pierwsze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wskazywać wspólne wielokrotności liczb naturalnych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NWW dwóch liczb naturalnych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NW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 trzech liczb naturalnych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NWD dwóch liczb naturalnych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określać, czy dany rok jest przestępny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cechami podzielności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podawać NWD liczby pierwszej i liczby z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łożonej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liczbami pierwszymi złożonymi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obliczać liczbę dzielników potęgi liczby pierwszej (R-W)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rozkładać na czynniki pierwsze liczby wielocyfrowe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zapisywać rozkład liczb na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czynniki pierwsze za pomocą potęg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zapisać liczbę, gdy znany jest jej rozkład na czynniki pierwsze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znajdować NWD i NWW liczb korzystając z rozkładu liczb na czynniki pierwsze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algorytm znajdowania NWD dwóch liczb na podstawie ich rozkładu na czynniki pierwsze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algorytm znajdowania NWD dwóch liczb na podstawie ich rozkładu na czynniki pierwsze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 xml:space="preserve">Wymagania na ocenę bardzo dobrą (oprócz spełnienia wymagań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na ocenę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NWW trzech liczb naturalnych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wykorzystaniem NWW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cechy podzielności np. przez 12, 15 (D-W)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>zna regułę obliczania lat przestępnych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określać, czy dany rok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 jest przestępny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rozpoznawać liczby podzielne przez 12, 15 itp.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cechami podzielności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podawać NWD liczby pierwszej i liczby złożonej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obliczać liczbę dzielników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potęgi liczby pierwszej (R-W)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zapisywać rozkład liczb na czynniki pierwsze za pomocą potęg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rozkładać na czynniki pierwsze liczby zapisane w postaci iloczynu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algorytm znajdowania NWD dwóch liczb na podstawie ich rozkładu na czynniki pierwsze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algorytm znajdowania NWD dwóch liczb na podstawie ich rozkładu na czynniki pierwsze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NWD i NWW liczb korzystając z  rozkładu liczb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na czynniki pierwsze (R – 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Wymagania na ocenę celującą (oprócz spełnienia wymagań na ocenę bardzo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wykorzystaniem NWW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wykorzystaniem NWW trzech liczb natural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nych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liczbę, gdy dana jest suma jej dzielników oraz jeden z nich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dzielnikami liczb naturalnych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cechy podzielności np. przez 12, 15 (D-W)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rozpoznawać liczby podzielne przez 12,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15 itp.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cechami podzielności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obliczać liczbę dzielników potęgi liczby pierwszej (R-W)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rozkładać na czynniki pierwsze liczby zapisane w postaci iloczynu (D – W)</w:t>
            </w:r>
          </w:p>
        </w:tc>
      </w:tr>
    </w:tbl>
    <w:p w:rsidR="00741FB0" w:rsidRDefault="00741FB0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741FB0">
        <w:tc>
          <w:tcPr>
            <w:tcW w:w="9062" w:type="dxa"/>
            <w:shd w:val="clear" w:color="auto" w:fill="C5E0B3"/>
          </w:tcPr>
          <w:p w:rsidR="00741FB0" w:rsidRDefault="00C530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 xml:space="preserve">DZIAŁ 3.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UŁAMKI ZWYKŁE                                                                                 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pStyle w:val="Bezodstpw"/>
              <w:widowControl w:val="0"/>
              <w:rPr>
                <w:rFonts w:cs="Calibri"/>
              </w:rPr>
            </w:pPr>
            <w:r>
              <w:rPr>
                <w:rFonts w:eastAsia="Calibri" w:cstheme="minorHAnsi"/>
                <w:b/>
              </w:rPr>
              <w:t>Wymagania na ocenę dopuszczającą</w:t>
            </w:r>
            <w:r>
              <w:rPr>
                <w:rFonts w:cstheme="minorHAnsi"/>
                <w:b/>
              </w:rPr>
              <w:t xml:space="preserve">. </w:t>
            </w:r>
            <w:r>
              <w:rPr>
                <w:rFonts w:eastAsia="Calibri" w:cstheme="minorHAnsi"/>
                <w:b/>
              </w:rPr>
              <w:t>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ułamka jako części całości lub zbiorowości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budowę ułamka zwykłego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liczby mieszanej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ułamka jako wynik podziału na równe części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umie </w:t>
            </w:r>
            <w:r>
              <w:rPr>
                <w:rFonts w:cs="Calibri"/>
              </w:rPr>
              <w:t>zamieniać całości na ułamki niewłaściwe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opisywać części figur lub zbiorów skończonych za pomocą ułamka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odczytywać zaznaczone ułamki na osi liczbowej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ułamka jako ilorazu dwóch liczb naturalnych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ułamka jako ilorazu dwóch liczb naturalnych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przedstawiać ułamek zwykły w postaci ilorazu liczb naturalnych i odwrotnie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umie </w:t>
            </w:r>
            <w:r>
              <w:rPr>
                <w:rFonts w:cs="Calibri"/>
              </w:rPr>
              <w:t xml:space="preserve">stosować odpowiedniości: dzielna – licznik, </w:t>
            </w:r>
            <w:r>
              <w:rPr>
                <w:rFonts w:cs="Calibri"/>
              </w:rPr>
              <w:t>dzielnik – mianownik, znak dzielenia – kreska ułamkowa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zna </w:t>
            </w:r>
            <w:r>
              <w:rPr>
                <w:rFonts w:cs="Calibri"/>
              </w:rPr>
              <w:t>zasadę skracania i rozszerzania ułamków zwykłych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skracać (rozszerzać) ułamki (K – P)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zna </w:t>
            </w:r>
            <w:r>
              <w:rPr>
                <w:rFonts w:cs="Calibri"/>
              </w:rPr>
              <w:t>algorytm porównywania ułamków o równych mianownikach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umie </w:t>
            </w:r>
            <w:r>
              <w:rPr>
                <w:rFonts w:cs="Calibri"/>
              </w:rPr>
              <w:t>porównywać ułamki o równych miano</w:t>
            </w:r>
            <w:r>
              <w:rPr>
                <w:rFonts w:cs="Calibri"/>
              </w:rPr>
              <w:t>wnikach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dodawania i odejmowania ułamków zwykłych o jednakowych mianownikach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dodawać i odejmować: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ułamki o tych samych mianownikach (K)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liczby mieszane o tych samych mianownikach (K – P)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umie </w:t>
            </w:r>
            <w:r>
              <w:rPr>
                <w:rFonts w:cs="Calibri"/>
              </w:rPr>
              <w:t>odejmować ułamki od całości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zna </w:t>
            </w:r>
            <w:r>
              <w:rPr>
                <w:rFonts w:cs="Calibri"/>
              </w:rPr>
              <w:t>zasadę dodawania i odejmowania ułamków zwykłych o różnych mianownikach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zna </w:t>
            </w:r>
            <w:r>
              <w:rPr>
                <w:rFonts w:cs="Calibri"/>
              </w:rPr>
              <w:t>algorytm mnożenia ułamków przez liczby naturalne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umie </w:t>
            </w:r>
            <w:r>
              <w:rPr>
                <w:rFonts w:cs="Calibri"/>
              </w:rPr>
              <w:t>mnożyć ułamki przez liczby naturalne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zna </w:t>
            </w:r>
            <w:r>
              <w:rPr>
                <w:rFonts w:cs="Calibri"/>
              </w:rPr>
              <w:t>algorytm mnożenia ułamków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odwrotności liczby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mnożyć dwa ułamki zwykłe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podawać odwrotności ułamków i liczb naturalnych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dzielenia ułamków zwykłych przez liczby naturalne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dzielić ułamki przez liczby naturalne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dzielenia ułamków zwykłych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11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umie </w:t>
            </w:r>
            <w:r>
              <w:rPr>
                <w:rFonts w:cs="Calibri"/>
              </w:rPr>
              <w:t>dzielić</w:t>
            </w:r>
            <w:r>
              <w:rPr>
                <w:rFonts w:cs="Calibri"/>
              </w:rPr>
              <w:t xml:space="preserve"> ułamki zwykłe przez ułamki zwykłe (K)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dostateczną (oprócz spełnienia wymagań na ocenę dopuszczającą).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ułamka właściwego i ułamka niewłaściwego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zamiany liczby mieszanej na ułamek niewłaściwy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odróżniać ułamki właściwe od ułamków niewłaściwych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opisywać części figur lub zbiorów skończonych za pomocą ułamka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odczytywać zaznaczone ułamki na osi liczbowej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liczby mieszane na ułamki niewłaściwe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wyłączać całości z ułamka niewłaściwego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ułamka nieskracalnego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skracać (rozszerzać) ułamki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sprowadzać ułamki do wspólnego mianownika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zapisywać ułamki w postaci nieskracalnej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porówn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ywania ułamków o równych licznikach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porównywania ułamków o różnych mianownikach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ułamki o równych licznikach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ułamki o różnych mianownikach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liczby mieszane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umie dodawać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 odejmować liczby mieszane o tych samych mianownikach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dodawaniu i odejmowaniu ułamków o jednakowych mianownikach, tak aby otrzymać ustalony wynik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dodawać i odejmować: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– dwa ułamki zwykłe o różnych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mianownikach (P)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dwie liczby mieszane o różnych mianownikach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dodawania i odejmowania ułamków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mnożenia liczb mieszanych przez liczby naturalne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porównywanie ilorazow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mnożyć liczby mieszane przez liczby naturalne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powiększać ułamki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razy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skracać ułamki przy mnożeniu ułamków przez liczby naturalne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ułamków i liczb mieszanych pr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zez liczby naturalne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obliczania ułamka danej liczby naturalnej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obliczania liczby, której część jest podana ( wyznacza całość, której część określono za pomocą ułamka)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ułamki liczb naturalnych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liczbę, której część jest podana (wyznaczać całość, której część określono za pomocą ułamka)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mnożenia liczb mieszanych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mnożyć ułamki przez liczby mieszane lub liczby mieszane przez liczby mieszane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podawać odwrot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ności liczb mieszanych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skracać przy mnożeniu ułamków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potęgi ułamków lub liczb mieszanych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wykonywać działania łączne na ułamkach zwykłych (P – D)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ab/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dzielenia liczb mieszanych przez liczby naturalne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dzielić liczby mieszane przez liczby naturalne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pomniejszać ułamki zwykłe i liczby mieszane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razy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dzielenia ułamków i liczb mieszanych przez liczby naturalne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wykonywać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działania łączne na ułamkach zwykłych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dzielenia liczb mieszanych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dzielić ułamki zwykłe przez liczby mieszane i odwrotnie lub liczby mieszane przez liczby mieszane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wykonywać cztery działania na ułamkach zwykłych i licz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bach mieszanych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dzielenia ułamków zwykłych i liczb mieszanych (P – 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dobrą (oprócz spełnienia wymagań na ocenę dostateczną).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opisywać części figur lub zbiorów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skończonych za pomocą ułamka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odczytywać zaznaczone ułamki na osi liczbowej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liczby mieszane na ułamki niewłaściwe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ułamkami zwykłymi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algorytm wyłączania całości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 ułamka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wyłączać całości z ułamka niewłaściwego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przedstawiać ułamek niewłaściwy na osi liczbowej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pojęciem ułamka jako ilorazu liczb naturalnych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zapisywać ułamki w postaci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nieskracalnej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sprowadzać ułamki do najmniejszego wspólnego mianownika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rozszerzaniem i skracaniem ułamków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porównywania ułamków do ½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porównywania ułamków popr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zez ustalenie, który z nich na osi liczbowej leży bliżej 1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ułamki o różnych mianownikach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liczby mieszane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porównywania ułamków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uzupełniać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brakujące liczby w dodawaniu i odejmowaniu ułamków o jednakowych mianownikach, tak aby otrzymać ustalony wynik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dodawać i odejmować dwie liczby mieszane o różnych mianownikach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tekstowe z zastosowaniem dodawania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 odejmowania ułamków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dodawać i odejmować kilka ułamków i liczb mieszanych o różnych mianownikach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dodawaniu i odejmowaniu ułamków o różnych mianownikach, tak aby otrzymać ustalony wynik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owiększać liczby mieszane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razy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skracać ułamki przy mnożeniu ułamków przez liczby naturalne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ułamków i liczb mieszanych przez liczby naturalne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zby w iloczynie ułamków tak, aby otrzymać ustalony wynik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obliczania ułamka liczby oraz obliczanie liczby, której część jest określona za pomocą ułamka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ułamka liczby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skracać przy mnożeniu ułamków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stosować prawa działań w mnożeniu ułamków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potęgi ułamków lub liczb mieszanych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ułamki liczb mieszanych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tekstowe z zastosowaniem mnożenia ułamków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 liczb mieszanych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mnożeniu ułamków lub liczb mieszanych tak, aby otrzymać ustalony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dzielenia ułamków i liczb mieszanych przez liczby naturalne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wykonywać działania łączne na ułamkach zwykłych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dzieleniu ułamków (liczb mieszanych) przez liczby naturalne tak, aby otrzymać ustalony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wykonywać cztery działania na ułamkach zwykłych i liczb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ach mieszanych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tekstowe z zastosowaniem dzielenia ułamków zwykłych i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lastRenderedPageBreak/>
              <w:t>liczb mieszanych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dzieleniu i mnożeniu ułamków lub liczb mieszanych tak, aby otrzymać ustalony wynik (R – W)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na ocenę bardzo dobrą (oprócz spełnienia wymagań na ocenę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przedstawiać ułamek niewłaściwy na osi liczbowej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sprowadzać ułamki do najmniejszego wspólnego mianownika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tekstowe z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zastosowaniem dodawania i odejmowania ułamków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dodawać i odejmować kilka ułamków i liczb mieszanych o różnych mianownikach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dodawaniu i odejmowaniu ułamków o różnych mianownikach, tak aby otrzymać ustal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ony wynik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dodawania i odejmowania ułamków zwykłych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ułamków zwykłych i liczb mieszanych przez liczby naturalne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ać brakujące liczby w iloczynie ułamków tak, aby otrzymać ustalony wynik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obliczania ułamka liczby oraz obliczanie liczby, której część jest określona za pomocą ułamka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wykonywać działani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 łączne na ułamkach zwykłych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ułamków zwykłych i liczb mieszanych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mnożeniu ułamków lub liczb mieszanych tak, aby otrzymać ustalony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dzielenia ułamków zwykłych i liczb mieszanych przez liczby naturalne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dzieleniu ułamków (liczb mieszanych) przez liczby naturalne tak, aby otrzymać ustalony wynik (R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dzieleniu i mnożeniu ułamków lub liczb mieszanych tak, aby otrzymać ustalony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dzielenia ułamków zwykłych i liczb mieszanych (D – W)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 xml:space="preserve">Wymagania na ocenę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celującą (oprócz spełnienia wymagań na ocenę bardzo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dodawania i odejmowania ułamków zwykłych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ułamków zwykłych i liczb miesz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anych przez liczby naturalne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obliczania ułamka liczby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obliczania liczby, której część jest określona za pomocą ułamka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zadania tekstowe z zastosowaniem mnożenia ułamków zwykłych i liczb mieszanych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mnożeniu ułamków lub liczb mieszanych tak, aby otrzymać ustalony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nia ułamków zwykłych i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lastRenderedPageBreak/>
              <w:t>liczb mieszanych przez liczby naturalne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dzieleniu ułamków (liczb mieszanych) przez liczby naturalne tak, aby otrzymać ustalony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dzieleniu i mn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ożeniu ułamków lub liczb mieszanych tak, aby otrzymać ustalony wynik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dzielenia ułamków zwykłych i liczb mieszanych (D – W)</w:t>
            </w:r>
          </w:p>
        </w:tc>
      </w:tr>
    </w:tbl>
    <w:p w:rsidR="00741FB0" w:rsidRDefault="00741FB0">
      <w:pPr>
        <w:rPr>
          <w:rFonts w:ascii="Times New Roman" w:hAnsi="Times New Roman"/>
          <w:sz w:val="24"/>
          <w:szCs w:val="24"/>
        </w:rPr>
      </w:pPr>
    </w:p>
    <w:p w:rsidR="00741FB0" w:rsidRDefault="00741FB0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741FB0">
        <w:tc>
          <w:tcPr>
            <w:tcW w:w="9062" w:type="dxa"/>
            <w:shd w:val="clear" w:color="auto" w:fill="C5E0B3"/>
          </w:tcPr>
          <w:p w:rsidR="00741FB0" w:rsidRDefault="00C530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 xml:space="preserve">DZIAŁ 4.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FIGURY NA PŁASZCZYŹNIE                                                                          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pStyle w:val="Bezodstpw"/>
              <w:widowControl w:val="0"/>
              <w:rPr>
                <w:rFonts w:cs="Calibri"/>
              </w:rPr>
            </w:pPr>
            <w:r>
              <w:rPr>
                <w:rFonts w:eastAsia="Calibri" w:cstheme="minorHAnsi"/>
                <w:b/>
              </w:rPr>
              <w:t>Wymagania na ocenę dopuszczającą</w:t>
            </w:r>
            <w:r>
              <w:rPr>
                <w:rFonts w:cstheme="minorHAnsi"/>
                <w:b/>
              </w:rPr>
              <w:t xml:space="preserve">. </w:t>
            </w:r>
            <w:r>
              <w:rPr>
                <w:rFonts w:eastAsia="Calibri" w:cstheme="minorHAnsi"/>
                <w:b/>
              </w:rPr>
              <w:t>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podstawowe figury geometryczne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rozpoznawać proste i odcinki prostopadłe (równoległe)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kreślić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proste i odcinki prostopadłe (K)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 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kreślić prostą prostopadłą przechodzącą przez punkt nieleżący na prostej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kąta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rodzaje kątów: prosty, ostry, rozwarty, pełny, półpełny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rozróżniać poszczególne rodzaje kątów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poszczególne rodzaje 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jednostki miary kątów: stopnie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mierzyć kąty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kąty o danej mierze stopniowej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pojęcia kątów: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przyległych (K)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wierzchołkowych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związki miarowe pomiędzy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poszczególnymi rodzajami 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wskazywać poszczególne rodzaje 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poszczególne rodzaje 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miary kątów przyległych, wierzchołkowych na podstawie rysunku lub treści zadania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wiel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okąta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wierzchołka, kąta, boku wielokąta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przekątnej wielokąta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obwodu wielokąta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wielokąty o danych cechach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przekątne wielokąta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obwody wielokątów w rzeczyw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istości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rodzaje trójkątów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wskazywać i rysować poszczególne rodzaje trójkątów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rodzaje trójkątów na podstawie rysunków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obwód trójkąta o danych długościach boków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sumę miar kątów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wewnętrznych trójkąta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pojęcia: prostokąt, kwadrat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własności prostokąta i kwadratu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prostokąt, kwadrat o danych bokach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>obliczać obwody prostokątów i kwadratów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pojęcia: równoległobok, romb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własności boków równoległoboku i rombu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wyróżniać spośród czworokątów równoległoboki i romby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przekątne równoległoboków i rombów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trapezu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hAnsi="Times New Roman" w:cs="Calibri"/>
                <w:sz w:val="24"/>
                <w:szCs w:val="24"/>
              </w:rPr>
              <w:t>nazwy czworokątów (K)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dostateczną (oprócz spełnien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ia wymagań na ocenę dopuszczającą).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zapis symboliczny prostych prostopadłych i równoległych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odległości punktu od prostej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odległości między prostymi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kreślić proste i odcinki równoległe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kreślić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prostą równoległą przechodzącą przez punkt nieleżący na prostej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kreślić proste w ustalonej odległości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prostopadłością i równoległością prostych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elementy budowy kąta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zna zapis symboli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czny kąta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rozróżniać poszczególne rodzaje kątów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poszczególne rodzaje 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mierzyć kąty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kąty o danej mierze stopniowej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określać miarę stopniową poszczególnych rodzajów kątów (P –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związki miarowe pomiędzy poszczególnymi rodzajami 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wskazywać poszczególne rodzaje 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poszczególne rodzaje 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określać miary kątów przyległych, wierzchołkowych na podstawie rysunku lub treści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zadania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wielokąty o danych cechach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obwody wielokątów w rzeczywistości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obwody wielokątów w skali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rodzaje trójkątów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nazwy boków w trójkącie równoramiennym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nazwy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boków w trójkącie prostokątnym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zależność między bokami w trójkącie równoramiennym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klasyfikację trójkątów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wskazywać i rysować poszczególne rodzaje trójkątów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rodzaje trójkątów na podstawie rysunków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obwód trójkąta równoramiennego o danej długości podstawy i ramienia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>zna zasady konstrukcji trójkąta przy pomocy cyrkla i linijki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>zna warunki zbudowania trójkąta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konstruować trójkąty o trzech danych bokach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miary kątów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 trójkącie równobocznym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zależność między kątami w trójkącie równoramiennym (P)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ab/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brakujące miary kątów trójkąta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własności przekątnych prostokąta i kwadratu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prostokąt, kwadrat o danym obwodzie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>obliczać obwody prostokątów i kwadratów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>obliczać długość łamanych, których odcinkami są części przekątnej prostokąta, mając długość tej przekątnej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własności przekątnych równoległoboku i rombu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sumę miar kątów wewnętrznych ró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wnoległoboku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własności miar kątów równoległoboku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równoległoboki i romby, mając dane: długości boków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brakujące miary kątów w równoległobokach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nazwy boków w trapezie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rodzaje trapezów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sumę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miar kątów trapezu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własności miar kątów trapezu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trapez, mając dane długości dwóch boków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brakujące miary kątów w trapezach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własności czworokątów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nazywać czworokąty, znając ich cechy (P – 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zna pojęcie osi symetrii figury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zna pojęcie figury osiowosymetrycznej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wskazywać i rysować osie symetrii figury ( jeśli istnieją)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rozpoznać figury osiowosymetryczne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rysować figury osiowosymetryczne ( P – 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 xml:space="preserve">Wymagania 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na ocenę dobrą (oprócz spełnienia wymagań na ocenę dostateczną).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prostopadłością i równoległością prostych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wzajemne położenia prostych i odcinków na płaszczyźnie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rodzaje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katów: wypukły, wklęsły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rozróżniać poszczególne rodzaje kątów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czworokąty o danych kątach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jednostki miary kątów: minuty, sekundy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kąty o danej mierze stopniowej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miarę stopniową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poszczególnych rodzajów kątów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miarę kąta wklęsłego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pojęcia kątów: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naprzemianległych (R)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odpowiadających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miary kątów przyległych, wierzchołkowych na podstawie rysunku lub treści zadania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bliczać obwody wielokątów w skali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obwody wielokątów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długość podstawy (ramienia), znając obwód i długość ramienia (podstawy) trójkąta równoramiennego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konstruować trójkąt równoramienny o danych długościa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ch podstawy i ramienia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konstruować trójkąt przystający do danego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brakujące miary kątów trójkąta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obliczyć brakujące miary kątów w trójkątach z wykorzystaniem miar kątów przyległych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umie klasyfikować trójkąty, znając miary ich kątów oraz podawać miary kątów, znając nazwy trójkątów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>obliczać obwody prostokątów i kwadratów (K – R)</w:t>
            </w: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ab/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 xml:space="preserve">obliczać długość łamanych, których odcinkami są części przekątnej prostokąta, mając </w:t>
            </w: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>długość tej przekątnej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brakujące miary kątów w równoległobokach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miary kątów równoległoboku, znając zależności pomiędzy nimi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własności miar kątów trapezu równoramiennego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długości wyró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żnionych odcinków trapezu równoramiennego (R – D)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ab/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brakujące miary kątów w trapezach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miary kątów trapezu równoramiennego (prostokątnego), znając zależności pomiędzy nimi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z miarami kątów trapezu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własności czworokątów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klasyfikację czworokątów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nazywać czworokąty, znając ich cechy (P – 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zależności między czworokątami (R – 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rozpoznać figury osiowosymetryczne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rysować figury osiowosymetryczne ( 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umie uzupełniać rysunek tak, aby nowa figura miała oś symetrii (R – 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na ocenę bardzo dobrą (oprócz spełnienia wymagań na ocenę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określać wzajemne położenia prostych i odcinków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na płaszczyźnie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prostopadłością i równoległością prostych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czworokąty o danych kątach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związane z zegarem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miarę kąta wklęsłego (R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dopełniać do kąta prostego kąty, których miary podane są w stopniach, minutach i sekundach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miary kątów przyległych, wierzchołkowych, odpowiadających i naprzemianległych na podstawie rysunku lub treści zadania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ozwiązywać zadania tekstowe związane z kątami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dzielić wielokąty na części spełniające podane warunki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obwody wielokątów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liczbę przekątnych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n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-kątów (D-W)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tekstowe związane z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trójkątami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konstruować trójkąt przystający do danego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obliczyć brakujące miary kątów w trójkątach z wykorzystaniem miar kątów przyległych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klasyfikować trójkąty, znając miary ich kątów oraz podawać miary kątów, znając nazwy trójkątów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miarami kątów w trójkątach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sumy miar kątów wielokątów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równoległo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boki i romby, mając dane długości przekątnych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miary kątów równoległoboku, znając zależności pomiędzy nimi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wyróżniać w narysowanych figurach równoległoboki i romby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miarami kątów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w równoległobokach i trójkątach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miary kątów trapezu równoramiennego (prostokątnego), znając zależności pomiędzy nimi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trapez równoramienny, mając dane długości dwóch podstaw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wyróżniać w narysowanych figur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ach trapezy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miarami kątów trapezu, trójkąta i czworokąta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zależności między czworokątami (R – 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czworokąty spełniające podane warunki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umie uzupełniać rysunek tak,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aby nowa figura miała oś symetrii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rysować figury osiowosymetryczne ( 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uzupełniać rysunek tak, aby nowa figura miała oś symetrii (D – W)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 xml:space="preserve">Wymagania na ocenę celującą (oprócz spełnienia wymagań na ocenę bardzo dobrą). Uczeń: 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prostopadłością i równoległością prostych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czworokąty o danych kątach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związane z zegarem (D – W)  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dopełniać do kąta prostego kąty, których miary podane są 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stopniach, minutach i sekundach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określać miary kątów przyległych, wierzchołkowych, odpowiadających i naprzemianległych na podstawie rysunku lub treści zadania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kątami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dzielić wie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lokąty na części spełniające podane warunki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liczbę przekątnych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n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-kątów (D-W)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trójkątami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konstruować wielokąty przystające do danych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stwierdzać możliwość zbudowania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trójkąta o danych długościach boków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miarami kątów w trójkątach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kwadraty, mając dane jeden wierzchołek i punkt przecięcia przekątnych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równ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oległobokami i rombami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miarami kątów w równoległobokach i trójkątach (D – W)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ab/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obwodami trapezów i trójkątów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miara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mi kątów trapezu, trójkąta i czworokąta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czworokąty spełniające podane warunki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rysować figury osiowosymetryczne ( 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uzupełniać rysunek tak, aby nowa figura miała oś symetrii (D – W)</w:t>
            </w:r>
          </w:p>
        </w:tc>
      </w:tr>
    </w:tbl>
    <w:p w:rsidR="00741FB0" w:rsidRDefault="00741FB0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741FB0">
        <w:tc>
          <w:tcPr>
            <w:tcW w:w="9062" w:type="dxa"/>
            <w:shd w:val="clear" w:color="auto" w:fill="C5E0B3"/>
          </w:tcPr>
          <w:p w:rsidR="00741FB0" w:rsidRDefault="00C530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 xml:space="preserve">DZIAŁ 5.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UŁAMKI DZIESIĘTNE                                                                                                                         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pStyle w:val="Bezodstpw"/>
              <w:widowControl w:val="0"/>
              <w:rPr>
                <w:rFonts w:cs="Calibri"/>
              </w:rPr>
            </w:pPr>
            <w:r>
              <w:rPr>
                <w:rFonts w:eastAsia="Calibri" w:cstheme="minorHAnsi"/>
                <w:b/>
              </w:rPr>
              <w:t>Wymagania na ocenę dopuszczającą</w:t>
            </w:r>
            <w:r>
              <w:rPr>
                <w:rFonts w:cstheme="minorHAnsi"/>
                <w:b/>
              </w:rPr>
              <w:t xml:space="preserve">. </w:t>
            </w:r>
            <w:r>
              <w:rPr>
                <w:rFonts w:eastAsia="Calibri" w:cstheme="minorHAnsi"/>
                <w:b/>
              </w:rPr>
              <w:t>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Bezodstpw"/>
              <w:widowControl w:val="0"/>
              <w:numPr>
                <w:ilvl w:val="0"/>
                <w:numId w:val="22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zna </w:t>
            </w:r>
            <w:r>
              <w:rPr>
                <w:rFonts w:cs="Calibri"/>
              </w:rPr>
              <w:t>dwie postaci ułamka dziesiętnego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zapisywać i odczytywać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ułamki dziesiętne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ułamki dziesiętne na zwykłe (K – P)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22"/>
              </w:numPr>
              <w:ind w:left="171" w:hanging="171"/>
              <w:rPr>
                <w:rFonts w:cs="Calibri"/>
              </w:rPr>
            </w:pPr>
            <w:r>
              <w:rPr>
                <w:rFonts w:cs="Calibri"/>
                <w:iCs/>
              </w:rPr>
              <w:lastRenderedPageBreak/>
              <w:t xml:space="preserve">zna </w:t>
            </w:r>
            <w:r>
              <w:rPr>
                <w:rFonts w:cs="Calibri"/>
              </w:rPr>
              <w:t>nazwy rzędów po przecinku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porównywania ułamków dziesiętnych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porównywać dwa ułamki o takiej samej liczbie cyfr po przecinku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zależności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pomiędzy jednostkami masy i jednostkami długości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dodawania i odejmowania pisemnego ułamków dziesiętnych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pamięciowo i pisemnie dodawać i odejmować ułamki dziesiętne o takiej samej liczbie cyfr po przecinku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mno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żenia ułamków dziesiętnych przez 10, 100, 1000...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mnożyć ułamki dziesiętne przez 10, 100, 1000...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dzielenia ułamków dziesiętnych przez 10, 100, 1000...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dzielenie jako działanie odwrotne do mnożenia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mnożyć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 dzielić ułamki dziesiętne przez 10, 100, 1000…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mnożenia ułamków dziesiętnych przez liczby naturalne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pamięciowo i pisemnie mnożyć ułamki dziesiętne przez liczby naturalne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mnożenia ułamków dziesiętnych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pamięciowo i pisemnie mnożyć: 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- dwa ułamki dziesiętne o dwóch lub jednej cyfrze różnej od zera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dzielenia ułamków dziesiętnych przez liczby naturalne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pamięciowo i pisemnie dzielić ułamki dziesiętne przez liczby naturalne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jednocyfrowe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zasadę zamiany ułamków dziesiętnych na ułamki zwykłe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ułamki dziesiętne ułamki zwykłe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ułamki ½, ¼ na ułamki dziesiętne i odwrotnie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zna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pojęcie procentu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rozumie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potrzebę stosowania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>procentów w życiu codziennym (K –P)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umie wskazać przykłady zastosowań procentów w życiu codziennym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>zapisywać 25%, 50% w postaci ułamków (K)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dostateczną (oprócz spełnienia wymagań na ocenę dopuszczającą).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pozycyjny układ dziesiątkowy z rozszerzeniem na części ułamkowe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zapisywać i odczytywać ułamki dziesiętne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ułamki dziesiętne na zwykłe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zapisywać ułamki dziesiętne z pominięciem nieistotnych zer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nazwy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rzędów po przecinku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ułamki zwykłe na dziesiętne poprzez rozszerzanie lub skracanie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opisywać części figur za pomocą ułamka dziesiętnego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odczytywać ułamki dziesiętne na osi liczbowej oraz je zaznaczać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porównywania ułamków dziesiętnych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porównywać ułamki o różnej liczbie cyfr po przecinku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porównywać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liczby przedstawione w postaci ułamka dziesiętnego oraz ułamka zwykłego (liczby mieszanej)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liczb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ę wymierną dodatnią leżącą między dwiema danymi na osi liczbowej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zależności pomiędzy jednostkami masy i jednostkami długości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rozumie możliwość przedstawiania różnymi sposobami długości i masy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wyrażać podane wielkości w różnych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jednostkach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stosować ułamki dziesiętne do zamiany wyrażeń dwumianowanych na </w:t>
            </w:r>
            <w:proofErr w:type="spellStart"/>
            <w:r>
              <w:rPr>
                <w:rFonts w:ascii="Times New Roman" w:eastAsia="Calibri" w:hAnsi="Times New Roman" w:cs="Calibri"/>
                <w:sz w:val="24"/>
                <w:szCs w:val="24"/>
              </w:rPr>
              <w:lastRenderedPageBreak/>
              <w:t>jednomianowane</w:t>
            </w:r>
            <w:proofErr w:type="spellEnd"/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i odwrotnie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interpretację dodawania i odejmowania ułamków dziesiętnych na osi liczbowej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porównywanie różnicowe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pamięcio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wo i pisemnie dodawać i odejmować ułamki dziesiętne o różnej liczbie cyfr po przecinku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na porównywanie różnicowe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mnożyć ułamki dziesiętne przez 10, 100, 1000...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mnożyć i dzielić ułamki dzi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esiętne przez 10, 100, 1000…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porównywanie ilorazowe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pamięciowo i pisemnie mnożyć ułamki dziesiętne przez liczby naturalne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powiększać ułamki dziesiętne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razy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pamięciowo i pisemnie mnożyć kilka ułamków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dziesiętnych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porównywanie ilorazowe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pamięciowo i pisemnie dzielić ułamki dziesiętne przez liczby naturalne wielocyfrowe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pomniejszać ułamki dziesiętne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razy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algorytm dzielenia ułamków dziesiętnych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dzielić ułamki dziesiętne przez ułamki dziesiętne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zasadę zamiany ułamków zwykłych na ułamki dziesiętne metodą rozszerzania ułamka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ułamki zwykłe na ułamki dziesiętne i odwrotnie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wykonywać działania na liczbach wym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iernych dodatnich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ułamki zwykłe z ułamkami dziesiętnymi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zna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pojęcie procentu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rozumie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>potrzebę stosowania procentów w życiu codziennym (K –P)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umie wskazać przykłady zastosowań procentów w życiu codziennym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>zamieniać procenty na ułamki dziesiętne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>zapisywać ułamki o mianowniku 100 w postaci procentów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zamieniać procenty na ułamki zwykłe nieskracalne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określać procentowo zacieniowane części figur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  <w:highlight w:val="lightGray"/>
              </w:rPr>
              <w:t>odczytywać potrzeb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  <w:highlight w:val="lightGray"/>
              </w:rPr>
              <w:t xml:space="preserve">ne informacje z diagramów procentowych </w:t>
            </w:r>
            <w:r>
              <w:rPr>
                <w:rFonts w:ascii="Times New Roman" w:hAnsi="Times New Roman" w:cs="Calibri"/>
                <w:sz w:val="24"/>
                <w:szCs w:val="24"/>
                <w:highlight w:val="lightGray"/>
              </w:rPr>
              <w:t>(P – 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dobrą (oprócz spełnienia wymagań na ocenę dostateczną).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ułamki zwykłe na dziesiętne poprzez rozszerzanie lub skracanie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opisywać części figur za pomocą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ułamka dziesiętnego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odczytywać ułamki dziesiętne na osi liczbowej oraz je zaznaczać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porównywać ułamki o różnej liczbie cyfr po przecinku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porównywać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liczby przedstawione w postaci ułamka dziesiętnego oraz ułamka zwykłe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go (liczby mieszanej)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porównywaniem ułamków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znajdować liczbę wymierną dodatnią leżącą między dwiema danymi na osi liczbowej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wyrażać podane wielkości w różnych jednostkach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stosować ułamki dziesiętne do zamiany wyrażeń dwumianowanych na </w:t>
            </w:r>
            <w:proofErr w:type="spellStart"/>
            <w:r>
              <w:rPr>
                <w:rFonts w:ascii="Times New Roman" w:eastAsia="Calibri" w:hAnsi="Times New Roman" w:cs="Calibri"/>
                <w:sz w:val="24"/>
                <w:szCs w:val="24"/>
              </w:rPr>
              <w:t>jednomianowane</w:t>
            </w:r>
            <w:proofErr w:type="spellEnd"/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i odwrotnie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długości (masy) wyrażone w różnych jednostkach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pamięciowo i pisemnie dodawać i odejmować ułamki dziesiętne o różnej liczbie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lastRenderedPageBreak/>
              <w:t xml:space="preserve">cyfr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 przecinku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liczby w sumach i różnicach tak, aby otrzymać ustalony wynik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wartości prostych wyrażeń arytmetycznych zawierających dodawanie i odejmowanie ułamków dziesiętnych z uwzględnieniem kolejności dz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iałań i nawiasów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dodawania i odejmowania ułamków dziesiętnych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na porównywanie różnicowe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ułamk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ów dziesiętnych przez 10, 100, 1000...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stosować przy zamianie jednostek mnożenie ułamków dziesiętnych przez 10, 100, 1000,...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i dzielenia ułamków dziesiętnych przez 10, 100, 1000..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.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stosować przy zamianie jednostek mnożenie i dzielenie ułamków dziesiętnych przez 10, 100, 1000...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pamięciowo i pisemnie mnożyć ułamki dziesiętne przez liczby naturalne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powiększać ułamki dziesiętne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razy (P – R)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ab/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ułamków dziesiętnych przez liczby naturalne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obliczanie części liczby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pamięciowo i pisemnie mnożyć kilka ułamków dziesiętnych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ułamki z liczb wyrażonych ułamkami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dziesiętnymi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ułamków dziesiętnych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wartości wyrażeń arytmetycznych zawierających dodawanie, odejmowanie i mnożenie ułamków dziesiętnych z uwzględnieniem kolejności działań i n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awiasów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pojęcie średniej arytmetycznej kilku liczb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pamięciowo i pisemnie dzielić ułamki dziesiętne przez liczby naturalne wielocyfrowe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pomniejszać ułamki dziesiętne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razy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stosowaniem dzielenia ułamków dziesiętnych przez liczby naturalne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dzielić ułamki dziesiętne przez ułamki dziesiętne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dzielenia ułamków dziesiętnych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szacować wyniki działań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szacowaniem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zasadę zamiany ułamków zwykłych na ułamki dziesiętne metodą dzielenia licznika przez mianownik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ułamki zwykłe na ułamki dziesiętne i odwrotnie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wykonywać działania na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liczbach wymiernych dodatnich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ułamki zwykłe z ułamkami dziesiętnymi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wartości wyrażeń arytmetycznych zawierających działania na liczbach wymiernych dodatnich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zamieniać procenty na ułamki zwykłe nieskracalne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zamieniać ułamki na procenty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określać procentowo zacieniowane części figur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odczytywać potrzebne informacje z diagramów procentowych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  <w:highlight w:val="lightGray"/>
              </w:rPr>
              <w:t xml:space="preserve">rozwiązywać zadania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  <w:highlight w:val="lightGray"/>
              </w:rPr>
              <w:t>tekstowe związane z procentami (R)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na ocenę bardzo dobrą (oprócz spełnienia wymagań na ocenę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odczytywać ułamki dziesiętne na osi liczbowej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uzupełniać brakujące cyfry w ułamkach dziesiętnych tak, aby zachować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poprawność nierówności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porównywaniem ułamków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różnym sposobem zapisywania długości i masy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wartości prostych wyrażeń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arytmetycznych zawierających dodawanie i odejmowanie ułamków dziesiętnych z uwzględnieniem kolejności działań i nawiasów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wstawiać znaki „+” i „–” w wyrażeniach arytmetycznych tak, aby otrzymać ustalony wynik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stosować przy zamianie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jednostek mnożenie ułamków dziesiętnych przez 10, 100, 1000,...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mnożenia i dzielenia ułamków dziesiętnych przez 10, 100, 1000...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rozwiązywać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zadania tekstowe z zastosowaniem mnożenia u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łamków dziesiętnych przez liczby naturalne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wartości wyrażeń arytmetycznych zawierających dodawanie, odejmowanie i mnożenie ułamków dziesiętnych z uwzględnieniem kolejności działań i nawiasów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zastosowaniem mnożenia ułamków dziesiętnych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pojęcie średniej arytmetycznej kilku liczb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dzielenia ułamków dziesiętnych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rozwiązywać zadania tekstowe związane z szacowaniem (D – W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działaniami na ułamkach zwykłych i dziesiętnych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wartości wyrażeń arytmetycznych zawierających działania na liczbach wymiernych dodatnich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zamieniać ułamki na procenty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odczytywać potrzebne informacje z diagramów procentowych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>określać procentowo zacieniowane części figur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rozwiązywać zadania tekstowe związane z procentami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(D – W)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Wymagania na ocenę celującą (oprócz spełnienia wymagań na ocenę ba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rdzo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zapisem ułamka dziesiętnego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uzupełniać brakujące cyfry w ułamkach dziesiętnych tak, aby zachować poprawność nierówności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tekstowe związane z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porównywaniem ułamków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różnym sposobem zapisywania długości i masy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wstawiać znaki „+” i „–” w wyrażeniach arytmetycznych tak, aby otrzymać ustalony wynik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tekstowe z zastosowaniem mnożenia i dzielenia ułamków dziesiętnych przez 10, 100, 1000...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rozwiązywać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zadania tekstowe z zastosowaniem mnożenia ułamków dziesiętnych przez liczby naturalne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wstawiać znaki działań, tak aby wyrażenie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arytmetyczne miało maksymalną wartość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 zastosowaniem dzielenia ułamków dziesiętnych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rozwiązywać zadania tekstowe związane z szacowaniem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związane z rozwinięciami nieskończo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nymi i okresowymi ułamków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wartości wyrażeń arytmetycznych zawierających działania na liczbach wymiernych dodatnich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color w:val="000000"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highlight w:val="lightGray"/>
              </w:rPr>
              <w:t xml:space="preserve">rozwiązywać zadania tekstowe związane z procentami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(D – W)</w:t>
            </w:r>
          </w:p>
        </w:tc>
      </w:tr>
    </w:tbl>
    <w:p w:rsidR="00741FB0" w:rsidRDefault="00741FB0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741FB0">
        <w:tc>
          <w:tcPr>
            <w:tcW w:w="9062" w:type="dxa"/>
            <w:shd w:val="clear" w:color="auto" w:fill="C5E0B3"/>
          </w:tcPr>
          <w:p w:rsidR="00741FB0" w:rsidRDefault="00C530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 xml:space="preserve">DZIAŁ 6.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POLA FIGUR </w:t>
            </w:r>
            <w: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pStyle w:val="Bezodstpw"/>
              <w:widowControl w:val="0"/>
              <w:rPr>
                <w:rFonts w:cs="Calibri"/>
              </w:rPr>
            </w:pPr>
            <w:r>
              <w:rPr>
                <w:rFonts w:eastAsia="Calibri" w:cstheme="minorHAnsi"/>
                <w:b/>
              </w:rPr>
              <w:t xml:space="preserve">Wymagania na ocenę </w:t>
            </w:r>
            <w:r>
              <w:rPr>
                <w:rFonts w:eastAsia="Calibri" w:cstheme="minorHAnsi"/>
                <w:b/>
              </w:rPr>
              <w:t>dopuszczającą</w:t>
            </w:r>
            <w:r>
              <w:rPr>
                <w:rFonts w:cstheme="minorHAnsi"/>
                <w:b/>
              </w:rPr>
              <w:t xml:space="preserve">. </w:t>
            </w:r>
            <w:r>
              <w:rPr>
                <w:rFonts w:eastAsia="Calibri" w:cstheme="minorHAnsi"/>
                <w:b/>
              </w:rPr>
              <w:t>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jednostki miary pola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wzór na obliczanie pola prostokąta i kwadratu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miary pola jako liczby kwadratów jednostkowych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prostokątów i kwadratów o długościach boków wyrażonych w tych sa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mych jednostkach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zna wzory na obliczanie pól poznanych wielokątów (K-R)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poznanych wielokątów (K – 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Wymagania  na ocenę dostateczną (oprócz spełnienia wymagań na ocenę dopuszczającą).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pola prostokątów i kwadratów o długościach boków wyrażonych w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różnych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jednostkach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bok prostokąta, znając jego pole i długość drugiego boku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gruntowe jednostki pola i zależności między nimi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związek pomię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dzy jednostkami długości a jednostkami pola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zależności między jednostkami pola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jednostki pola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rozwiązywać zadania tekstowe związane z zamianą jednostek pola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wysokości i podstawy równoległoboku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wzór na obliczanie pola równoległoboku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równoległoboków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i obwody rombu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wzór na obliczanie pola rombu wykorzystujący długości przekątnych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pole rombu o danych przekątnych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pole kwadratu o danej przekątnej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wysokości i podstawy trójkąta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wzór na obliczanie pola trójkąta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pole trójkąta, znając długość podstawy i wysokości trójkąta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obliczać pola narysowanych trójkątó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 ostrokątnych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trójkątów jako części prostokątów o znanych bokach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wysokości i podstawy trapezu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wzór na obliczanie pola trapezu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pole trapezu, znając długość podstawy i wysokość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wzory na obliczanie pól poznanych wielokątów (K-R)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poznanych wielokątów (K – 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dobrą (oprócz spełnienia wymagań na ocenę dostateczną).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pola prostokątów i kwadratów o długościach boków wyrażonych w 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różnych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jednostkach</w:t>
            </w: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bok kwadratu, znając jego pole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bok prostokąta, znając jego pole i długość drugiego boku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pole kwadratu o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danym obwodzie i odwrotnie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r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ozwiązywać zadania tekstowe związane z polami prostokątów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narysowanych figur jako sumy lub różnice pól prostokątów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zależności między jednostkami pola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zamieniać jednos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tki pola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rozwiązywać zadania tekstowe związane z zamianą jednostek pola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długość podstawy równoległoboku, znając jego pole i długość wysokości opuszczonej na tę podstawę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wysokość równoległoboku, znając je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go pole i długość podstawy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wysokość rombu, znając jego obwód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porównywać pola narysowanych równoległoboków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prostokąt o polu równym polu narysowanego równoległoboku i odwrotnie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narysowany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ch figur jako sumy lub różnice pól równoległoboków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kryteria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doboru wzoru na obliczanie pola rombu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pole rombu, znając długość jednej przekątnej i związek między przekątnymi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romb o danym polu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długość przekątnej rombu, znając jego pole i długość drugiej przekątnej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trójkąty o danych polach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narysowanych trójkątów rozwartokątnych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pole trójkąta prostokątnego o danych długości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ach przyprostokątnych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trójkątów jako części prostokątów o znanych bokach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narysowanych figur jako sumy lub różnicy pól trójkątów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polami trójkątów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pole trapezu, znając sumę długości podstaw i wysokość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wysokość trapezu, znając jego pole i długości podstaw (ich sumę) lub zależności między nimi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pola narysowanych figur jako sumy lub różnicy pól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znanych wielokątów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zna wzory na obliczanie pól poznanych wielokątów (K-R)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poznanych wielokątów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narysowanych figur jako sumy lub różnice pól znanych wielokątów (R – 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 xml:space="preserve">Wymagania na ocenę bardzo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  <w:shd w:val="clear" w:color="auto" w:fill="E2EFD9"/>
              </w:rPr>
              <w:t xml:space="preserve">dobrą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(o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prócz spełnienia wymagań na ocenę dobrą). Uczeń:</w:t>
            </w:r>
          </w:p>
        </w:tc>
      </w:tr>
      <w:tr w:rsidR="00741FB0">
        <w:tc>
          <w:tcPr>
            <w:tcW w:w="9062" w:type="dxa"/>
            <w:shd w:val="clear" w:color="auto" w:fill="auto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r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ozwiązywać zadania tekstowe związane z polami prostokątów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narysowanych figur jako sumy lub różnice pól prostokątów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tekstowe związane z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polami prostokątów w skali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rozwiązywać zadania tekstowe związane z zamianą jednostek pola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rozwiązywać zadania tekstowe związane z zamianą jednostek pola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rysować prostokąt o polu równym polu narysowanego równoległoboku i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odwrotnie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narysowanych figur jako sumy lub różnice pól równoległoboków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wysokość równoległoboku, znając długości dwóch boków i drugiej wysokości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pole rombu, znając długość jednej przekątnej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 związek między przekątnymi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długość przekątnej rombu, znając jego pole i długość drugiej przekątnej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polami rombów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pola narysowanych trójkątów rozwartokątnych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wysokość trójkąta, znając długość podstawy i pole trójkąta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długość podstawy trójkąta, znając wysokość i pole trójkąta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długość przyprostokątnej, znając pole trójkąta i długość drugiej przyprostokątne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j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trójkątów jako części prostokątów o znanych bokach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narysowanych figur jako sumy lub różnicy pól trójkątów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prostokąty o polu równym polu narysowanego trójkąta i odwrotnie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polami trójkątów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wysokość trapezu, znając jego pole i długości podstaw (ich sumę) lub zależności między nimi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polami trapezów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iczać pola narysowanych figur jako sumy lub różnicy pól znanych wielokątów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pola narysowanych figur jako sumy lub różnice pól znanych wielokątów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polami wielokątów (D – W)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 xml:space="preserve">Wymagania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na ocenę celującą (oprócz spełnienia wymagań na ocenę bardzo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dzielić linią prostą figury złożone z prostokątów na dwie części o równych polach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rozwiązywać zadania tekstowe związane z zamianą jednostek pola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ywać zadania tekstowe związane z polami równoległoboków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polami rombów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prostokąty o polu równym polu narysowanego trójkąta i odwrotnie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polami trójkątów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tekstowe związane z polami trapezów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dzielić trapezy na części o równych polach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rysować wielokąty o danych polach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rozwiązywać zadania tekstowe związane z polami wielokątów (D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– W)</w:t>
            </w:r>
          </w:p>
        </w:tc>
      </w:tr>
    </w:tbl>
    <w:p w:rsidR="00741FB0" w:rsidRDefault="00741FB0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741FB0">
        <w:tc>
          <w:tcPr>
            <w:tcW w:w="9062" w:type="dxa"/>
            <w:shd w:val="clear" w:color="auto" w:fill="C5E0B3"/>
          </w:tcPr>
          <w:p w:rsidR="00741FB0" w:rsidRDefault="00C530C8">
            <w:pPr>
              <w:widowControl w:val="0"/>
              <w:tabs>
                <w:tab w:val="left" w:pos="3570"/>
                <w:tab w:val="center" w:pos="44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 xml:space="preserve">DZIAŁ 7.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LICZBY CAŁKOWITE                                                                                                               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pStyle w:val="Bezodstpw"/>
              <w:widowControl w:val="0"/>
              <w:rPr>
                <w:rFonts w:cs="Calibri"/>
              </w:rPr>
            </w:pPr>
            <w:r>
              <w:rPr>
                <w:rFonts w:eastAsia="Calibri" w:cstheme="minorHAnsi"/>
                <w:b/>
              </w:rPr>
              <w:t>Wymagania na ocenę dopuszczającą</w:t>
            </w:r>
            <w:r>
              <w:rPr>
                <w:rFonts w:cstheme="minorHAnsi"/>
                <w:b/>
              </w:rPr>
              <w:t xml:space="preserve">. </w:t>
            </w:r>
            <w:r>
              <w:rPr>
                <w:rFonts w:eastAsia="Calibri" w:cstheme="minorHAnsi"/>
                <w:b/>
              </w:rPr>
              <w:t>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pojęcia: liczby ujemnej i liczby dodatniej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pojęcie liczb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przeciwnych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rozszerzenie osi liczbowej na liczby ujemne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porównywać liczby całkowite: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dodatnie (K)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dodatnie z ujemnymi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32"/>
              </w:numPr>
              <w:ind w:left="171" w:hanging="142"/>
              <w:rPr>
                <w:rFonts w:cs="Calibri"/>
              </w:rPr>
            </w:pPr>
            <w:r>
              <w:rPr>
                <w:rFonts w:cs="Calibri"/>
              </w:rPr>
              <w:t>umie podawać liczby przeciwne do danych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32"/>
              </w:numPr>
              <w:ind w:left="171" w:hanging="142"/>
              <w:rPr>
                <w:rFonts w:cs="Calibri"/>
              </w:rPr>
            </w:pPr>
            <w:r>
              <w:rPr>
                <w:rFonts w:cs="Calibri"/>
                <w:iCs/>
              </w:rPr>
              <w:t xml:space="preserve">umie </w:t>
            </w:r>
            <w:r>
              <w:rPr>
                <w:rFonts w:cs="Calibri"/>
              </w:rPr>
              <w:t>zaznaczać liczby całkowite na osi liczbowej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zasadę dodawania liczb o jednakowych znakach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obliczać sumy liczb o jednakowych znakach (K)</w:t>
            </w:r>
          </w:p>
          <w:p w:rsidR="00741FB0" w:rsidRDefault="00C530C8">
            <w:pPr>
              <w:pStyle w:val="Bezodstpw"/>
              <w:widowControl w:val="0"/>
              <w:numPr>
                <w:ilvl w:val="0"/>
                <w:numId w:val="32"/>
              </w:numPr>
              <w:ind w:left="171" w:hanging="142"/>
              <w:rPr>
                <w:rFonts w:cs="Calibri"/>
              </w:rPr>
            </w:pPr>
            <w:r>
              <w:rPr>
                <w:rFonts w:cs="Calibri"/>
                <w:iCs/>
                <w:highlight w:val="lightGray"/>
              </w:rPr>
              <w:t xml:space="preserve">umie </w:t>
            </w:r>
            <w:r>
              <w:rPr>
                <w:rFonts w:cs="Calibri"/>
                <w:highlight w:val="lightGray"/>
              </w:rPr>
              <w:t>odejmować liczby całkowite dodatnie, gdy odjemnik jest większy od odjemnej (K)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Wymagania  na ocenę dostateczną (oprócz spełnienia wymagań na ocenę dop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uszczającą).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liczby całkowitej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rozumie r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ozszerzenie zbioru liczb o zbiór liczb całkowitych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podawać liczby całkowite większe lub mniejsze od danej (P)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ujemne (P)</w:t>
            </w:r>
          </w:p>
          <w:p w:rsidR="00741FB0" w:rsidRDefault="00C530C8">
            <w:pPr>
              <w:pStyle w:val="Akapitzlist"/>
              <w:widowControl w:val="0"/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– ujemne z zerem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umie porządkować liczby całkowite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zaznaczać liczby całkowite na osi liczbowej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odczytywać współrzędne liczb ujemnych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związane z porównywaniem liczb całkowitych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związane z liczbami całkowitymi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zasadę dodawania liczb o różnych znakach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obliczać sumy liczb o różnych znakach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dopełniać składniki do określonej sumy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powiększać liczby całkowite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zasadę zastępowania odejmowania dodawaniem liczby przeciwnej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zastę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pować odejmowanie dodawaniem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odejmować liczby całkowite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mnożyć i dzielić liczby całkowite o jednakowych znakach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sz w:val="24"/>
                <w:szCs w:val="24"/>
                <w:highlight w:val="lightGray"/>
              </w:rPr>
              <w:t xml:space="preserve">zna </w:t>
            </w:r>
            <w:r>
              <w:rPr>
                <w:rFonts w:ascii="Times New Roman" w:hAnsi="Times New Roman" w:cs="Calibri"/>
                <w:sz w:val="24"/>
                <w:szCs w:val="24"/>
                <w:highlight w:val="lightGray"/>
              </w:rPr>
              <w:t>zasadę mnożenia i dzielenia liczb całkowitych (P – 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 xml:space="preserve">Wymagania  na ocenę dobrą (oprócz spełnienia wymagań na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ocenę dostateczną).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zaznaczać liczby całkowite na osi liczbowej (K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odczytywać współrzędne liczb ujemnych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związane z porównywaniem liczb całkowitych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związane z liczbami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całkowitymi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obliczać sumy wieloskładnikowe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korzystać z przemienności i łączności dodawania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iCs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>umie określać znak sumy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odejmować liczby całkowite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lastRenderedPageBreak/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pomniejszać liczby całkowite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 xml:space="preserve">porównywać różnice liczb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całkowitych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uzupełniać brakujące liczby w różnicy, tak aby uzyskać ustalony wynik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rozwiązywać zadania tekstowe związane z odejmowaniem liczb całkowitych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zasadę mnożenia i dzielenia liczb całkowitych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mnożyć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 xml:space="preserve"> i dzielić liczby całkowite o różnych znakach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ustalać znaki iloczynów i ilorazów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obliczać wartości wyrażeń arytmetycznych zawierających działania na liczbach całkowitych (R – 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 xml:space="preserve">Wymagania na ocenę bardzo dobrą (oprócz spełnienia wymagań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na ocenę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odczytywać współrzędne liczb ujemnych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związane z porównywaniem liczb całkowitych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związane z liczbami całkowitymi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rozwiązywać zadania tekstowe związ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ane z dodawaniem liczb całkowitych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odejmować liczby całkowite (P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porównywać różnice liczb całkowitych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uzupełniać brakujące liczby w różnicy, tak aby uzyskać ustalony wynik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 xml:space="preserve">rozwiązywać zadania tekstowe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związane z odejmowaniem liczb całkowitych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obliczać wartości wyrażeń arytmetycznych zawierających działania na liczbach całkowitych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obliczać średnie arytmetyczne kilku liczb całkowitych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Times New Roman" w:hAnsi="Times New Roman" w:cs="Calibri"/>
                <w:sz w:val="24"/>
                <w:szCs w:val="24"/>
                <w:highlight w:val="lightGray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ustalać znaki wyrażeń arytmetycznych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 xml:space="preserve"> (D)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Wymagania na ocenę celującą (oprócz spełnienia wymagań na ocenę bardzo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zadania związane z obliczaniem czasu lokalnego (W)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rozwiązywać zadania tekstowe związane z dodawaniem liczb całkowitych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rozwiązywać zadania tekstowe związane z odejmowaniem liczb całkowitych (R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6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  <w:highlight w:val="lightGray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  <w:highlight w:val="lightGray"/>
              </w:rPr>
              <w:t>wstawiać znaki działań, tak aby wyrażenie arytmetyczne miało określoną wartość (W)</w:t>
            </w:r>
          </w:p>
        </w:tc>
      </w:tr>
    </w:tbl>
    <w:p w:rsidR="00741FB0" w:rsidRDefault="00741FB0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741FB0">
        <w:tc>
          <w:tcPr>
            <w:tcW w:w="9062" w:type="dxa"/>
            <w:shd w:val="clear" w:color="auto" w:fill="C5E0B3"/>
          </w:tcPr>
          <w:p w:rsidR="00741FB0" w:rsidRDefault="00C530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 xml:space="preserve">DZIAŁ 8.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OBJĘTOŚĆ FIGURY                                                                                                                       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pStyle w:val="Bezodstpw"/>
              <w:widowControl w:val="0"/>
              <w:rPr>
                <w:rFonts w:cs="Calibri"/>
              </w:rPr>
            </w:pPr>
            <w:r>
              <w:rPr>
                <w:rFonts w:eastAsia="Calibri" w:cstheme="minorHAnsi"/>
                <w:b/>
              </w:rPr>
              <w:t>Wymagania na ocenę dopuszczającą</w:t>
            </w:r>
            <w:r>
              <w:rPr>
                <w:rFonts w:cstheme="minorHAnsi"/>
                <w:b/>
              </w:rPr>
              <w:t xml:space="preserve">. </w:t>
            </w:r>
            <w:r>
              <w:rPr>
                <w:rFonts w:eastAsia="Calibri" w:cstheme="minorHAnsi"/>
                <w:b/>
              </w:rPr>
              <w:t>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pojęcie objętości figury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jednostki objętości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objętości brył, znając liczbę mieszczących się w nich sześcianów jednostkowych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zna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wzór na obliczanie objętości prostopadłościanu i sześcianu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objętości sześcianów (K)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objętości prostopadłościanów (K – P)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 xml:space="preserve">Wymagania  </w:t>
            </w: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na ocenę dostateczną (oprócz spełnienia wymagań na ocenę dopuszczającą).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różnicę między polem powierzchni a objętością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obliczać objętości brył, znając liczbę mieszczących się w nich sześcianów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lastRenderedPageBreak/>
              <w:t>jednostkowych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przyporządkować zadane objętości do obiektów z natury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objętości prostopadłościanów (K – 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zna definicje litra i mililitra oraz zależności pomiędzy nimi (P)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wyrażać w litrach i mililitrach podane objętości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umie wyrażać w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litrach i mililitrach objętość prostopadłościanu o danych wymiarach (P – R)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lastRenderedPageBreak/>
              <w:t>Wymagania  na ocenę dobrą (oprócz spełnienia wymagań na ocenę dostateczną).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objętość prostopadłościanu zbudowanego z określonej liczby sześcianów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związywać zadania tekstowe związane z objętościami prostopadłościanów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zna zależności pomiędzy jednostkami objętości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rozumie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związek pomiędzy jednostkami długości a jednostkami objętości (R)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umie wyrażać w litrach i mililitrach podane objętości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wyrażać w litrach i mililitrach objętość prostopadłościanu o danych wymiarach (P – R)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rozwiązywać zadania tekstowe związane z objętościami brył wyrażonymi w litrach lub mililitrach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zamieniać jednostki objętości (R – D)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Wymagania na ocenę bardzo dobrą (oprócz spełnienia wymagań na ocenę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podawać liczbę sześcianów jednostkowych, z których składa się bryła na podstawie jej widoków z różnych stron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nietypowe zadania tekstowe związa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ne z objętościami prostopadłościanów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obliczać pole powierzchni sześcianu znając jego objętość (D)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>zna zależności pomiędzy jednostkami objętości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rozwiązywać zadania tekstowe związane z objętościami brył wyrażonymi w litrach lub mil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ilitrach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zamieniać jednostki objętości (R – D)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stosować zamianę jednostek objętości w zadaniach tekstowych (D – W)</w:t>
            </w:r>
          </w:p>
        </w:tc>
      </w:tr>
      <w:tr w:rsidR="00741FB0">
        <w:tc>
          <w:tcPr>
            <w:tcW w:w="9062" w:type="dxa"/>
            <w:shd w:val="clear" w:color="auto" w:fill="E2EFD9"/>
          </w:tcPr>
          <w:p w:rsidR="00741FB0" w:rsidRDefault="00C530C8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sz w:val="24"/>
                <w:szCs w:val="24"/>
              </w:rPr>
              <w:t>Wymagania na ocenę celującą (oprócz spełnienia wymagań na ocenę bardzo dobrą). Uczeń:</w:t>
            </w:r>
          </w:p>
        </w:tc>
      </w:tr>
      <w:tr w:rsidR="00741FB0">
        <w:tc>
          <w:tcPr>
            <w:tcW w:w="9062" w:type="dxa"/>
          </w:tcPr>
          <w:p w:rsidR="00741FB0" w:rsidRDefault="00C530C8">
            <w:pPr>
              <w:pStyle w:val="Akapitzlist"/>
              <w:widowControl w:val="0"/>
              <w:numPr>
                <w:ilvl w:val="0"/>
                <w:numId w:val="4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podawać liczbę sześcianów jednostkowych, z których składa się bryła na podstawie jej widoków z różnych stron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iCs/>
                <w:sz w:val="24"/>
                <w:szCs w:val="24"/>
              </w:rPr>
              <w:t xml:space="preserve">umie 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rozwiązywać nietypowe zadania tekstowe związane z objętościami prostopadłościanów (D – W)</w:t>
            </w:r>
          </w:p>
          <w:p w:rsidR="00741FB0" w:rsidRDefault="00C530C8">
            <w:pPr>
              <w:pStyle w:val="Akapitzlist"/>
              <w:widowControl w:val="0"/>
              <w:numPr>
                <w:ilvl w:val="0"/>
                <w:numId w:val="41"/>
              </w:numPr>
              <w:spacing w:after="0" w:line="240" w:lineRule="auto"/>
              <w:ind w:left="171" w:hanging="171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umie stosować zamianę jednostek objętoś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>ci w zadaniach tekstowych (D – W)</w:t>
            </w:r>
          </w:p>
        </w:tc>
      </w:tr>
    </w:tbl>
    <w:p w:rsidR="00741FB0" w:rsidRDefault="00741FB0">
      <w:pPr>
        <w:rPr>
          <w:rFonts w:ascii="Times New Roman" w:hAnsi="Times New Roman"/>
          <w:sz w:val="24"/>
          <w:szCs w:val="24"/>
        </w:rPr>
      </w:pPr>
    </w:p>
    <w:p w:rsidR="00741FB0" w:rsidRDefault="00741FB0">
      <w:pPr>
        <w:rPr>
          <w:rFonts w:ascii="Times New Roman" w:hAnsi="Times New Roman"/>
          <w:sz w:val="24"/>
          <w:szCs w:val="24"/>
        </w:rPr>
      </w:pPr>
    </w:p>
    <w:p w:rsidR="006B3F0C" w:rsidRPr="006B3F0C" w:rsidRDefault="006B3F0C" w:rsidP="006B3F0C">
      <w:pPr>
        <w:tabs>
          <w:tab w:val="left" w:pos="129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3F0C">
        <w:rPr>
          <w:rFonts w:ascii="Times New Roman" w:hAnsi="Times New Roman" w:cs="Times New Roman"/>
          <w:bCs/>
          <w:sz w:val="24"/>
          <w:szCs w:val="24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p w:rsidR="00741FB0" w:rsidRDefault="00741FB0">
      <w:pPr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741FB0" w:rsidRDefault="00741FB0">
      <w:pPr>
        <w:rPr>
          <w:rFonts w:ascii="Times New Roman" w:hAnsi="Times New Roman"/>
          <w:sz w:val="24"/>
          <w:szCs w:val="24"/>
        </w:rPr>
      </w:pPr>
    </w:p>
    <w:sectPr w:rsidR="00741FB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C8" w:rsidRDefault="00C530C8">
      <w:pPr>
        <w:spacing w:after="0" w:line="240" w:lineRule="auto"/>
      </w:pPr>
      <w:r>
        <w:separator/>
      </w:r>
    </w:p>
  </w:endnote>
  <w:endnote w:type="continuationSeparator" w:id="0">
    <w:p w:rsidR="00C530C8" w:rsidRDefault="00C53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ist521PL-Roman, 'MS Mincho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B0" w:rsidRDefault="00741FB0">
    <w:pPr>
      <w:pStyle w:val="Stopka"/>
      <w:ind w:right="360"/>
      <w:jc w:val="center"/>
      <w:rPr>
        <w:rFonts w:ascii="Arial" w:hAnsi="Arial" w:cs="Arial"/>
        <w:sz w:val="19"/>
        <w:szCs w:val="19"/>
      </w:rPr>
    </w:pPr>
  </w:p>
  <w:p w:rsidR="00741FB0" w:rsidRDefault="00741FB0">
    <w:pPr>
      <w:pStyle w:val="Stopka"/>
      <w:jc w:val="center"/>
    </w:pPr>
  </w:p>
  <w:p w:rsidR="00741FB0" w:rsidRDefault="00741F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C8" w:rsidRDefault="00C530C8">
      <w:pPr>
        <w:spacing w:after="0" w:line="240" w:lineRule="auto"/>
      </w:pPr>
      <w:r>
        <w:separator/>
      </w:r>
    </w:p>
  </w:footnote>
  <w:footnote w:type="continuationSeparator" w:id="0">
    <w:p w:rsidR="00C530C8" w:rsidRDefault="00C53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B0" w:rsidRDefault="00741FB0">
    <w:pPr>
      <w:pStyle w:val="Nagwek"/>
      <w:jc w:val="center"/>
      <w:rPr>
        <w:rFonts w:ascii="Arial" w:hAnsi="Arial" w:cs="Arial"/>
        <w:sz w:val="16"/>
        <w:szCs w:val="16"/>
      </w:rPr>
    </w:pPr>
  </w:p>
  <w:p w:rsidR="00741FB0" w:rsidRDefault="00741FB0">
    <w:pPr>
      <w:pStyle w:val="Nagwek"/>
      <w:jc w:val="center"/>
    </w:pPr>
  </w:p>
  <w:p w:rsidR="00741FB0" w:rsidRDefault="00741F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1FE0"/>
    <w:multiLevelType w:val="multilevel"/>
    <w:tmpl w:val="F9B415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3C9574F"/>
    <w:multiLevelType w:val="multilevel"/>
    <w:tmpl w:val="4FEEB7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D24F9"/>
    <w:multiLevelType w:val="multilevel"/>
    <w:tmpl w:val="25DA94E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5F67C8"/>
    <w:multiLevelType w:val="multilevel"/>
    <w:tmpl w:val="6C9C0DF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622B5"/>
    <w:multiLevelType w:val="multilevel"/>
    <w:tmpl w:val="662AE7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8208A4"/>
    <w:multiLevelType w:val="multilevel"/>
    <w:tmpl w:val="5A1EB6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796DB4"/>
    <w:multiLevelType w:val="multilevel"/>
    <w:tmpl w:val="AC327A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167FD6"/>
    <w:multiLevelType w:val="multilevel"/>
    <w:tmpl w:val="1CDC84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73611E"/>
    <w:multiLevelType w:val="multilevel"/>
    <w:tmpl w:val="16CE42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D07AA1"/>
    <w:multiLevelType w:val="multilevel"/>
    <w:tmpl w:val="6C7E8C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C84FD6"/>
    <w:multiLevelType w:val="multilevel"/>
    <w:tmpl w:val="344EDA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BC600B"/>
    <w:multiLevelType w:val="multilevel"/>
    <w:tmpl w:val="8E085B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F30F28"/>
    <w:multiLevelType w:val="multilevel"/>
    <w:tmpl w:val="36B0519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047FA0"/>
    <w:multiLevelType w:val="multilevel"/>
    <w:tmpl w:val="F67EDC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853E0E"/>
    <w:multiLevelType w:val="multilevel"/>
    <w:tmpl w:val="A552D2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282328"/>
    <w:multiLevelType w:val="multilevel"/>
    <w:tmpl w:val="E28EDD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212A74"/>
    <w:multiLevelType w:val="multilevel"/>
    <w:tmpl w:val="E0E2ED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8D755B"/>
    <w:multiLevelType w:val="multilevel"/>
    <w:tmpl w:val="0CF09E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8DF2EE5"/>
    <w:multiLevelType w:val="multilevel"/>
    <w:tmpl w:val="76FAD6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7A73FE"/>
    <w:multiLevelType w:val="multilevel"/>
    <w:tmpl w:val="3F8400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D01301"/>
    <w:multiLevelType w:val="multilevel"/>
    <w:tmpl w:val="A0D699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E8430B"/>
    <w:multiLevelType w:val="multilevel"/>
    <w:tmpl w:val="7A3CBE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F13B3C"/>
    <w:multiLevelType w:val="multilevel"/>
    <w:tmpl w:val="6ED2ED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110811"/>
    <w:multiLevelType w:val="multilevel"/>
    <w:tmpl w:val="59DCD3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DA6ABB"/>
    <w:multiLevelType w:val="multilevel"/>
    <w:tmpl w:val="A1A26D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FB406C"/>
    <w:multiLevelType w:val="multilevel"/>
    <w:tmpl w:val="648475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071233"/>
    <w:multiLevelType w:val="multilevel"/>
    <w:tmpl w:val="AE7692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3A4F61"/>
    <w:multiLevelType w:val="multilevel"/>
    <w:tmpl w:val="EB1AE4C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20099B"/>
    <w:multiLevelType w:val="multilevel"/>
    <w:tmpl w:val="46EE9A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042145"/>
    <w:multiLevelType w:val="multilevel"/>
    <w:tmpl w:val="2208D3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E41E1D"/>
    <w:multiLevelType w:val="multilevel"/>
    <w:tmpl w:val="D9648A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98194C"/>
    <w:multiLevelType w:val="multilevel"/>
    <w:tmpl w:val="5478E1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7274E5"/>
    <w:multiLevelType w:val="multilevel"/>
    <w:tmpl w:val="AB5695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E641BE"/>
    <w:multiLevelType w:val="multilevel"/>
    <w:tmpl w:val="BA086F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4F1790"/>
    <w:multiLevelType w:val="multilevel"/>
    <w:tmpl w:val="2F4E40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5312FB"/>
    <w:multiLevelType w:val="multilevel"/>
    <w:tmpl w:val="952AF1E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02373C"/>
    <w:multiLevelType w:val="multilevel"/>
    <w:tmpl w:val="8848A8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6451C8"/>
    <w:multiLevelType w:val="multilevel"/>
    <w:tmpl w:val="4A54E7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6C2E16"/>
    <w:multiLevelType w:val="multilevel"/>
    <w:tmpl w:val="6AEE8F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1A6204"/>
    <w:multiLevelType w:val="multilevel"/>
    <w:tmpl w:val="17A8DF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DEE5D17"/>
    <w:multiLevelType w:val="multilevel"/>
    <w:tmpl w:val="E6F854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E9F7179"/>
    <w:multiLevelType w:val="multilevel"/>
    <w:tmpl w:val="E19EE47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5"/>
  </w:num>
  <w:num w:numId="3">
    <w:abstractNumId w:val="41"/>
  </w:num>
  <w:num w:numId="4">
    <w:abstractNumId w:val="29"/>
  </w:num>
  <w:num w:numId="5">
    <w:abstractNumId w:val="36"/>
  </w:num>
  <w:num w:numId="6">
    <w:abstractNumId w:val="14"/>
  </w:num>
  <w:num w:numId="7">
    <w:abstractNumId w:val="24"/>
  </w:num>
  <w:num w:numId="8">
    <w:abstractNumId w:val="6"/>
  </w:num>
  <w:num w:numId="9">
    <w:abstractNumId w:val="38"/>
  </w:num>
  <w:num w:numId="10">
    <w:abstractNumId w:val="39"/>
  </w:num>
  <w:num w:numId="11">
    <w:abstractNumId w:val="11"/>
  </w:num>
  <w:num w:numId="12">
    <w:abstractNumId w:val="26"/>
  </w:num>
  <w:num w:numId="13">
    <w:abstractNumId w:val="15"/>
  </w:num>
  <w:num w:numId="14">
    <w:abstractNumId w:val="18"/>
  </w:num>
  <w:num w:numId="15">
    <w:abstractNumId w:val="30"/>
  </w:num>
  <w:num w:numId="16">
    <w:abstractNumId w:val="28"/>
  </w:num>
  <w:num w:numId="17">
    <w:abstractNumId w:val="25"/>
  </w:num>
  <w:num w:numId="18">
    <w:abstractNumId w:val="23"/>
  </w:num>
  <w:num w:numId="19">
    <w:abstractNumId w:val="19"/>
  </w:num>
  <w:num w:numId="20">
    <w:abstractNumId w:val="40"/>
  </w:num>
  <w:num w:numId="21">
    <w:abstractNumId w:val="35"/>
  </w:num>
  <w:num w:numId="22">
    <w:abstractNumId w:val="9"/>
  </w:num>
  <w:num w:numId="23">
    <w:abstractNumId w:val="20"/>
  </w:num>
  <w:num w:numId="24">
    <w:abstractNumId w:val="22"/>
  </w:num>
  <w:num w:numId="25">
    <w:abstractNumId w:val="1"/>
  </w:num>
  <w:num w:numId="26">
    <w:abstractNumId w:val="2"/>
  </w:num>
  <w:num w:numId="27">
    <w:abstractNumId w:val="8"/>
  </w:num>
  <w:num w:numId="28">
    <w:abstractNumId w:val="27"/>
  </w:num>
  <w:num w:numId="29">
    <w:abstractNumId w:val="12"/>
  </w:num>
  <w:num w:numId="30">
    <w:abstractNumId w:val="21"/>
  </w:num>
  <w:num w:numId="31">
    <w:abstractNumId w:val="37"/>
  </w:num>
  <w:num w:numId="32">
    <w:abstractNumId w:val="7"/>
  </w:num>
  <w:num w:numId="33">
    <w:abstractNumId w:val="32"/>
  </w:num>
  <w:num w:numId="34">
    <w:abstractNumId w:val="3"/>
  </w:num>
  <w:num w:numId="35">
    <w:abstractNumId w:val="13"/>
  </w:num>
  <w:num w:numId="36">
    <w:abstractNumId w:val="34"/>
  </w:num>
  <w:num w:numId="37">
    <w:abstractNumId w:val="0"/>
  </w:num>
  <w:num w:numId="38">
    <w:abstractNumId w:val="4"/>
  </w:num>
  <w:num w:numId="39">
    <w:abstractNumId w:val="33"/>
  </w:num>
  <w:num w:numId="40">
    <w:abstractNumId w:val="10"/>
  </w:num>
  <w:num w:numId="41">
    <w:abstractNumId w:val="31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FB0"/>
    <w:rsid w:val="006B3F0C"/>
    <w:rsid w:val="00741FB0"/>
    <w:rsid w:val="00C5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2B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A05F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92BA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D1B8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D1B8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D1B86"/>
    <w:rPr>
      <w:b/>
      <w:bCs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333DA"/>
  </w:style>
  <w:style w:type="paragraph" w:styleId="Nagwek">
    <w:name w:val="header"/>
    <w:basedOn w:val="Normalny"/>
    <w:next w:val="Tekstpodstawowy"/>
    <w:link w:val="NagwekZnak"/>
    <w:uiPriority w:val="99"/>
    <w:rsid w:val="00BA05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7B42BA"/>
    <w:pPr>
      <w:spacing w:after="200" w:line="276" w:lineRule="auto"/>
      <w:textAlignment w:val="baseline"/>
    </w:pPr>
    <w:rPr>
      <w:rFonts w:cs="Times New Roman"/>
      <w:kern w:val="2"/>
      <w:lang w:eastAsia="zh-CN"/>
    </w:rPr>
  </w:style>
  <w:style w:type="paragraph" w:styleId="Bezodstpw">
    <w:name w:val="No Spacing"/>
    <w:qFormat/>
    <w:rsid w:val="007B42BA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Gwkaistopka">
    <w:name w:val="Główka i stopka"/>
    <w:basedOn w:val="Normalny"/>
    <w:qFormat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92BA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03F3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D1B8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D1B86"/>
    <w:rPr>
      <w:b/>
      <w:bCs/>
    </w:rPr>
  </w:style>
  <w:style w:type="paragraph" w:styleId="Stopka">
    <w:name w:val="footer"/>
    <w:basedOn w:val="Normalny"/>
    <w:link w:val="StopkaZnak"/>
    <w:unhideWhenUsed/>
    <w:rsid w:val="001333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7B4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2B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A05F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92BA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D1B8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D1B8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D1B86"/>
    <w:rPr>
      <w:b/>
      <w:bCs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333DA"/>
  </w:style>
  <w:style w:type="paragraph" w:styleId="Nagwek">
    <w:name w:val="header"/>
    <w:basedOn w:val="Normalny"/>
    <w:next w:val="Tekstpodstawowy"/>
    <w:link w:val="NagwekZnak"/>
    <w:uiPriority w:val="99"/>
    <w:rsid w:val="00BA05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7B42BA"/>
    <w:pPr>
      <w:spacing w:after="200" w:line="276" w:lineRule="auto"/>
      <w:textAlignment w:val="baseline"/>
    </w:pPr>
    <w:rPr>
      <w:rFonts w:cs="Times New Roman"/>
      <w:kern w:val="2"/>
      <w:lang w:eastAsia="zh-CN"/>
    </w:rPr>
  </w:style>
  <w:style w:type="paragraph" w:styleId="Bezodstpw">
    <w:name w:val="No Spacing"/>
    <w:qFormat/>
    <w:rsid w:val="007B42BA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Gwkaistopka">
    <w:name w:val="Główka i stopka"/>
    <w:basedOn w:val="Normalny"/>
    <w:qFormat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92BA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03F3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D1B8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D1B86"/>
    <w:rPr>
      <w:b/>
      <w:bCs/>
    </w:rPr>
  </w:style>
  <w:style w:type="paragraph" w:styleId="Stopka">
    <w:name w:val="footer"/>
    <w:basedOn w:val="Normalny"/>
    <w:link w:val="StopkaZnak"/>
    <w:unhideWhenUsed/>
    <w:rsid w:val="001333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7B4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7F3AF-7B34-4C55-B680-7D4E98C7C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9015</Words>
  <Characters>54090</Characters>
  <Application>Microsoft Office Word</Application>
  <DocSecurity>0</DocSecurity>
  <Lines>450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Wierzejska</dc:creator>
  <cp:lastModifiedBy>Agnieszka Miszczuk</cp:lastModifiedBy>
  <cp:revision>2</cp:revision>
  <cp:lastPrinted>2024-07-22T10:32:00Z</cp:lastPrinted>
  <dcterms:created xsi:type="dcterms:W3CDTF">2026-09-29T09:16:00Z</dcterms:created>
  <dcterms:modified xsi:type="dcterms:W3CDTF">2026-09-29T09:16:00Z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