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87248" w14:textId="6F04CC51" w:rsidR="001B2E3D" w:rsidRPr="00E719F9" w:rsidRDefault="00651B52" w:rsidP="005D4EB8">
      <w:pPr>
        <w:shd w:val="clear" w:color="auto" w:fill="A8D08D" w:themeFill="accent6" w:themeFillTint="99"/>
        <w:spacing w:after="0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bookmarkStart w:id="0" w:name="_GoBack"/>
      <w:bookmarkEnd w:id="0"/>
      <w:r w:rsidRPr="00E719F9">
        <w:rPr>
          <w:rFonts w:ascii="Times New Roman" w:hAnsi="Times New Roman"/>
          <w:b/>
          <w:bCs/>
          <w:sz w:val="36"/>
          <w:szCs w:val="36"/>
        </w:rPr>
        <w:t>K</w:t>
      </w:r>
      <w:r w:rsidR="001B2E3D" w:rsidRPr="00E719F9">
        <w:rPr>
          <w:rFonts w:ascii="Times New Roman" w:hAnsi="Times New Roman"/>
          <w:b/>
          <w:bCs/>
          <w:sz w:val="36"/>
          <w:szCs w:val="36"/>
        </w:rPr>
        <w:t>ryteria oceniania ucznia klasy pierwszej</w:t>
      </w:r>
    </w:p>
    <w:p w14:paraId="6484471C" w14:textId="037EE2C7" w:rsidR="001B2E3D" w:rsidRPr="00E719F9" w:rsidRDefault="001B2E3D" w:rsidP="005D4EB8">
      <w:pPr>
        <w:shd w:val="clear" w:color="auto" w:fill="A8D08D" w:themeFill="accent6" w:themeFillTint="99"/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</w:t>
      </w:r>
      <w:r w:rsidR="003975E6" w:rsidRPr="00E719F9">
        <w:rPr>
          <w:rFonts w:ascii="Times New Roman" w:hAnsi="Times New Roman"/>
          <w:b/>
          <w:bCs/>
          <w:sz w:val="28"/>
          <w:szCs w:val="28"/>
        </w:rPr>
        <w:t>026</w:t>
      </w:r>
      <w:r w:rsidR="00DF70FF" w:rsidRPr="00E719F9">
        <w:rPr>
          <w:rFonts w:ascii="Times New Roman" w:hAnsi="Times New Roman"/>
          <w:b/>
          <w:bCs/>
          <w:sz w:val="28"/>
          <w:szCs w:val="28"/>
        </w:rPr>
        <w:t xml:space="preserve"> r.</w:t>
      </w:r>
      <w:r w:rsidRPr="00E719F9">
        <w:rPr>
          <w:rFonts w:ascii="Times New Roman" w:hAnsi="Times New Roman"/>
          <w:b/>
          <w:bCs/>
          <w:sz w:val="28"/>
          <w:szCs w:val="28"/>
        </w:rPr>
        <w:t xml:space="preserve"> i wymaganiami edukacyjnymi)</w:t>
      </w:r>
    </w:p>
    <w:p w14:paraId="5B94172E" w14:textId="77777777"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1A8EFE3" w14:textId="1C96ADBE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0907B4D4" w14:textId="77777777"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B20DA2" w:rsidRPr="00E719F9" w14:paraId="12C5A620" w14:textId="77777777" w:rsidTr="00C525AE">
        <w:tc>
          <w:tcPr>
            <w:tcW w:w="2410" w:type="dxa"/>
          </w:tcPr>
          <w:p w14:paraId="4DF1445F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B0E8EF" w14:textId="739C4ADF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8E4C9FB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5358CF9E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255BA7" w14:textId="04FF5B28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039FBB8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7233A1F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7AAAF7" w14:textId="1121C22F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2BFDBFF1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F35BC49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B93DEB" w14:textId="7D79A82D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D893125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B2D9F4E" w14:textId="77777777"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32F2AF0" w14:textId="0B8512C4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38F1281" w14:textId="77777777"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26C4C4D5" w14:textId="77777777" w:rsidTr="00C525AE">
        <w:trPr>
          <w:trHeight w:val="312"/>
        </w:trPr>
        <w:tc>
          <w:tcPr>
            <w:tcW w:w="13750" w:type="dxa"/>
            <w:gridSpan w:val="5"/>
          </w:tcPr>
          <w:p w14:paraId="4382C323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0A84E152" w14:textId="02850D0E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14:paraId="29733435" w14:textId="77777777" w:rsidTr="00C525AE">
        <w:trPr>
          <w:trHeight w:val="311"/>
        </w:trPr>
        <w:tc>
          <w:tcPr>
            <w:tcW w:w="2410" w:type="dxa"/>
          </w:tcPr>
          <w:p w14:paraId="04EEAC01" w14:textId="7C7665BA"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891EAC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305E5FF8" w14:textId="3ADA55F7"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2F947D58" w14:textId="6A280947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6E99610C" w14:textId="74001EB1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0D2CFF86" w14:textId="1048565F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14:paraId="12537C64" w14:textId="45FFA9E2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14:paraId="30E30F19" w14:textId="6EAAAB4C" w:rsidR="00737EB5" w:rsidRPr="00E719F9" w:rsidRDefault="00B0326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1A18EB4D" w14:textId="25E6E240" w:rsidR="00737EB5" w:rsidRPr="00E719F9" w:rsidRDefault="00737EB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14:paraId="5DFC507F" w14:textId="7CD74330" w:rsidR="00737EB5" w:rsidRPr="001204AC" w:rsidRDefault="00737EB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14:paraId="0C224EAB" w14:textId="17137D7C" w:rsidR="001204AC" w:rsidRPr="001204AC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093BD71A" w14:textId="1215535D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43BDA7A0" w14:textId="32355432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1B30AF4B" w14:textId="5C2E962D"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A45357" w:rsidRPr="00E719F9">
              <w:rPr>
                <w:rFonts w:ascii="Times New Roman" w:hAnsi="Times New Roman"/>
              </w:rPr>
              <w:t xml:space="preserve"> </w:t>
            </w:r>
            <w:r w:rsidR="008332BF" w:rsidRPr="00E719F9">
              <w:rPr>
                <w:rFonts w:ascii="Times New Roman" w:hAnsi="Times New Roman"/>
              </w:rPr>
              <w:lastRenderedPageBreak/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14:paraId="06AF50BE" w14:textId="77777777"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2AB98FBB" w14:textId="2DE0E86A"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0E9A1E49" w14:textId="17B44B0A"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E90EA65" w14:textId="77777777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51A84797" w14:textId="6C4E852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14:paraId="5F34ADF4" w14:textId="7ECA09D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301B7D31" w14:textId="11854BFC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35205765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34F3089" w14:textId="0FF95CC4"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 xml:space="preserve">w </w:t>
            </w:r>
            <w:r w:rsidR="00723A55" w:rsidRPr="00E719F9">
              <w:rPr>
                <w:rFonts w:ascii="Times New Roman" w:hAnsi="Times New Roman"/>
              </w:rPr>
              <w:lastRenderedPageBreak/>
              <w:t>rozmowie i wspólnym działaniu.</w:t>
            </w:r>
          </w:p>
        </w:tc>
        <w:tc>
          <w:tcPr>
            <w:tcW w:w="2977" w:type="dxa"/>
          </w:tcPr>
          <w:p w14:paraId="7F732DA7" w14:textId="33C8BDE3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00AB571C" w14:textId="59869A99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codziennych oraz zgodnie z przyjętymi zasadami komunikacji. </w:t>
            </w:r>
          </w:p>
          <w:p w14:paraId="48396EF7" w14:textId="33AF66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 xml:space="preserve">, wypowiedzi </w:t>
            </w:r>
            <w:r w:rsidRPr="00E719F9">
              <w:rPr>
                <w:rFonts w:ascii="Times New Roman" w:hAnsi="Times New Roman"/>
              </w:rPr>
              <w:lastRenderedPageBreak/>
              <w:t>nauczyciela i innych osób.</w:t>
            </w:r>
          </w:p>
          <w:p w14:paraId="5E62D07F" w14:textId="342BEC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>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0FE58A7B" w14:textId="457B267A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73FE4B33" w14:textId="3B627D6E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14:paraId="40DF988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2C4B347" w14:textId="38A68A5A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F1E95B8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626F0A" w14:textId="5B4E805D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6C2501D8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40AB1C8D" w14:textId="46A81123"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Często korzysta z przeczytanych tekstów do </w:t>
            </w:r>
            <w:r w:rsidRPr="00E719F9">
              <w:rPr>
                <w:rFonts w:ascii="Times New Roman" w:hAnsi="Times New Roman"/>
              </w:rPr>
              <w:lastRenderedPageBreak/>
              <w:t>rozmowy i wspólnego działania</w:t>
            </w:r>
            <w:r w:rsidR="00A21827">
              <w:rPr>
                <w:rFonts w:ascii="Times New Roman" w:hAnsi="Times New Roman"/>
              </w:rPr>
              <w:t>,</w:t>
            </w:r>
            <w:r w:rsidR="00723A55" w:rsidRPr="00E719F9">
              <w:rPr>
                <w:rFonts w:ascii="Times New Roman" w:hAnsi="Times New Roman"/>
              </w:rPr>
              <w:t xml:space="preserve"> w rozmowie i wspólnym działaniu.</w:t>
            </w:r>
          </w:p>
          <w:p w14:paraId="73A94593" w14:textId="7CA9826C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4A86B7" w14:textId="50C377C7"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>Po naprowadzeniu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 xml:space="preserve">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291EF31F" w14:textId="6873FE84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2361C188" w14:textId="7536435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lastRenderedPageBreak/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784A4D01" w14:textId="7BE3641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55790DF5" w14:textId="5BBAB9D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1A0310B2" w14:textId="77777777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4351D5F5" w14:textId="1063D4E9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14:paraId="3589E076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0574F227" w14:textId="6F9FF5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</w:t>
            </w:r>
            <w:r w:rsidR="007C5F30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zrozumieniu czytanych tekstów i określeniu intencji nadawcy przeczytanego tekstu.</w:t>
            </w:r>
          </w:p>
          <w:p w14:paraId="2364E499" w14:textId="77777777"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14:paraId="36B97E88" w14:textId="37EC5702"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14:paraId="2D84A47F" w14:textId="27246D9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7A18AC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54A7560E" w14:textId="7A890E9B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</w:t>
            </w:r>
            <w:r w:rsidRPr="00E719F9">
              <w:rPr>
                <w:rFonts w:ascii="Times New Roman" w:hAnsi="Times New Roman"/>
              </w:rPr>
              <w:lastRenderedPageBreak/>
              <w:t xml:space="preserve">zasadami komunikacji. </w:t>
            </w:r>
          </w:p>
          <w:p w14:paraId="329D4096" w14:textId="00D2BEB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5C38ABD" w14:textId="0B75556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informuje w rozmowie o faktach, własnych emocjach i potrzebach,</w:t>
            </w:r>
            <w:r w:rsidR="00C1037A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 xml:space="preserve">uwzględniając zgodność z rzeczywistością. </w:t>
            </w:r>
          </w:p>
          <w:p w14:paraId="49AE631B" w14:textId="5342318E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14:paraId="421CD29C" w14:textId="070A8D4D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14:paraId="770D42D2" w14:textId="4115166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14:paraId="52C95771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112C6C49" w14:textId="6689891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wymaga pomocy </w:t>
            </w:r>
            <w:r w:rsidRPr="00E719F9">
              <w:rPr>
                <w:rFonts w:ascii="Times New Roman" w:hAnsi="Times New Roman"/>
              </w:rPr>
              <w:lastRenderedPageBreak/>
              <w:t>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1FE34B4E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38D9ED" w14:textId="04210DFD"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14:paraId="7E26B1EC" w14:textId="77777777"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14:paraId="22B8DFEC" w14:textId="77777777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14:paraId="59E4793B" w14:textId="77777777" w:rsidTr="00C525AE">
        <w:tc>
          <w:tcPr>
            <w:tcW w:w="13750" w:type="dxa"/>
            <w:gridSpan w:val="5"/>
          </w:tcPr>
          <w:p w14:paraId="35A7A4A8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648237" w14:textId="38E0BEA1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lastRenderedPageBreak/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14:paraId="7EAA437B" w14:textId="77777777" w:rsidTr="00C525AE">
        <w:tc>
          <w:tcPr>
            <w:tcW w:w="2410" w:type="dxa"/>
          </w:tcPr>
          <w:p w14:paraId="41F1A7A1" w14:textId="4676EE47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analizuje i interpretuje wypowiedzi usłyszane w codziennych sytuacjach i w mediach. </w:t>
            </w:r>
          </w:p>
          <w:p w14:paraId="34DF471E" w14:textId="45EB9934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14:paraId="4D72DF19" w14:textId="3356987F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</w:t>
            </w:r>
            <w:r w:rsidRPr="00E719F9">
              <w:rPr>
                <w:rFonts w:ascii="Times New Roman" w:hAnsi="Times New Roman"/>
              </w:rPr>
              <w:t xml:space="preserve"> adekwatne</w:t>
            </w:r>
            <w:r w:rsidR="0060522C" w:rsidRPr="00E719F9">
              <w:rPr>
                <w:rFonts w:ascii="Times New Roman" w:hAnsi="Times New Roman"/>
              </w:rPr>
              <w:t>go</w:t>
            </w:r>
            <w:r w:rsidRPr="00E719F9">
              <w:rPr>
                <w:rFonts w:ascii="Times New Roman" w:hAnsi="Times New Roman"/>
              </w:rPr>
              <w:t xml:space="preserve"> słownictw</w:t>
            </w:r>
            <w:r w:rsidR="0060522C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778E1C1" w14:textId="24899702"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5FB57DD8" w14:textId="4A8F9A96" w:rsidR="007F3DC6" w:rsidRPr="00E719F9" w:rsidRDefault="007F3DC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14:paraId="4A9901B8" w14:textId="3B99C7C3"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</w:t>
            </w:r>
            <w:r w:rsidRPr="00E719F9">
              <w:rPr>
                <w:rFonts w:ascii="Times New Roman" w:hAnsi="Times New Roman"/>
              </w:rPr>
              <w:lastRenderedPageBreak/>
              <w:t>fabularnym, odróżnia elementy świata fikcyjnego od rzeczywist</w:t>
            </w:r>
            <w:r w:rsidR="00887390" w:rsidRPr="00E719F9">
              <w:rPr>
                <w:rFonts w:ascii="Times New Roman" w:hAnsi="Times New Roman"/>
              </w:rPr>
              <w:t>ego</w:t>
            </w:r>
            <w:r w:rsidRPr="00E719F9">
              <w:rPr>
                <w:rFonts w:ascii="Times New Roman" w:hAnsi="Times New Roman"/>
              </w:rPr>
              <w:t xml:space="preserve"> oraz elementy realistyczne od fantastycznych</w:t>
            </w:r>
            <w:r w:rsidR="00F13B7C" w:rsidRPr="00E719F9">
              <w:rPr>
                <w:rFonts w:ascii="Times New Roman" w:hAnsi="Times New Roman"/>
              </w:rPr>
              <w:t>, wyszukuje w tekstach wskazane fragmenty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5455F0B1" w14:textId="19049E0A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43D804B4" w14:textId="77777777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odczytuje znaczenia dosłowne i niedosłowne tekstu, np. w wierszu. </w:t>
            </w:r>
          </w:p>
          <w:p w14:paraId="6A11CB4E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wyszukuje w tekstach potrzebne fragmenty. </w:t>
            </w:r>
          </w:p>
          <w:p w14:paraId="74B8193F" w14:textId="3FB4AF1D" w:rsidR="00F80CE3" w:rsidRPr="00E719F9" w:rsidRDefault="00F80CE3" w:rsidP="001204AC">
            <w:pPr>
              <w:spacing w:after="120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Chętnie bawi się słowem, tworząc zagadki i rymowanki, proponuje interesujące rozwiązania. </w:t>
            </w:r>
          </w:p>
        </w:tc>
        <w:tc>
          <w:tcPr>
            <w:tcW w:w="2835" w:type="dxa"/>
          </w:tcPr>
          <w:p w14:paraId="0E783A6D" w14:textId="356619E0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analizuje i interpretuje wypowiedzi usłyszane w codziennych sytuacjach i w mediach.</w:t>
            </w:r>
          </w:p>
          <w:p w14:paraId="5628B3AA" w14:textId="7ABE4953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CED97F0" w14:textId="0AC53601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538AEDC6" w14:textId="77777777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72815653" w14:textId="43D2E95A" w:rsidR="00F13B7C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14:paraId="44C1104F" w14:textId="232C4F60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</w:t>
            </w:r>
            <w:r w:rsidRPr="00E719F9">
              <w:rPr>
                <w:rFonts w:ascii="Times New Roman" w:hAnsi="Times New Roman"/>
              </w:rPr>
              <w:lastRenderedPageBreak/>
              <w:t xml:space="preserve">od fantastycznych, wyszukuje w tekstach wskazane fragmenty. </w:t>
            </w:r>
          </w:p>
          <w:p w14:paraId="3D9B8CE7" w14:textId="26A26CA0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72D5864" w14:textId="77777777"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znaczenia dosłowne i niedosłowne tekstu, np. w wierszu.</w:t>
            </w:r>
          </w:p>
          <w:p w14:paraId="7ABD6126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wyszukuje w tekstach potrzebne fragmenty.</w:t>
            </w:r>
          </w:p>
          <w:p w14:paraId="7CC279A4" w14:textId="38370255"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Chętnie bawi się słowem, tworząc zagadki i rymowanki, proponuje interesujące rozwiązania.</w:t>
            </w:r>
          </w:p>
        </w:tc>
        <w:tc>
          <w:tcPr>
            <w:tcW w:w="2977" w:type="dxa"/>
          </w:tcPr>
          <w:p w14:paraId="52C3378A" w14:textId="06A1F262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analizuje i interpretuje wypowiedzi usłyszane w codziennych sytuacjach i w mediach.</w:t>
            </w:r>
          </w:p>
          <w:p w14:paraId="51D0479A" w14:textId="0A9274CD" w:rsidR="00F13B7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14:paraId="57C149BD" w14:textId="2D7B9386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3E57C260" w14:textId="1C377A96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14:paraId="6CC3B7C0" w14:textId="6E6BFDAA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14:paraId="7A4CF9B1" w14:textId="3F3E08C3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samodzielnie porządkować zdarzenia w utworze fabularnym, odróżniać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od fantastycznych, </w:t>
            </w:r>
            <w:r w:rsidRPr="00E719F9">
              <w:rPr>
                <w:rFonts w:ascii="Times New Roman" w:hAnsi="Times New Roman"/>
              </w:rPr>
              <w:lastRenderedPageBreak/>
              <w:t xml:space="preserve">wyszukiwać w tekstach wskazane fragmenty. </w:t>
            </w:r>
          </w:p>
          <w:p w14:paraId="7613F97A" w14:textId="0338DA4A"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 w14:paraId="2EE011BE" w14:textId="77777777"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  <w:p w14:paraId="08C4710A" w14:textId="77777777"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wyszukuje w tekstach potrzebne fragmenty.</w:t>
            </w:r>
          </w:p>
          <w:p w14:paraId="76816277" w14:textId="30FAD910"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Uczestniczy w zabawach słowami, tworząc zagadki i rymowanki.</w:t>
            </w:r>
          </w:p>
        </w:tc>
        <w:tc>
          <w:tcPr>
            <w:tcW w:w="2835" w:type="dxa"/>
          </w:tcPr>
          <w:p w14:paraId="5A010D5B" w14:textId="03225D82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interpretuje wypowiedzi usłyszane w codziennych sytuacjach i w mediach.</w:t>
            </w:r>
          </w:p>
          <w:p w14:paraId="57A0773B" w14:textId="7061815A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30466ABD" w14:textId="7391D3AE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14:paraId="7819575A" w14:textId="2A97B080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14:paraId="63947E9B" w14:textId="004A2531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14:paraId="2329D80D" w14:textId="24C02AFD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</w:t>
            </w:r>
            <w:r w:rsidRPr="00E719F9">
              <w:rPr>
                <w:rFonts w:ascii="Times New Roman" w:hAnsi="Times New Roman"/>
              </w:rPr>
              <w:lastRenderedPageBreak/>
              <w:t xml:space="preserve">od fantastycznych, wyszukuje w tekstach wskazane fragmenty. </w:t>
            </w:r>
          </w:p>
          <w:p w14:paraId="175231D5" w14:textId="07383A35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ocenia postępowanie bohaterów literackich.</w:t>
            </w:r>
          </w:p>
          <w:p w14:paraId="6AA85A63" w14:textId="69624059" w:rsidR="001B0EA3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  <w:p w14:paraId="5CAB6DC8" w14:textId="151B6081"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wyszukuje w tekstach potrzebne fragmenty.</w:t>
            </w:r>
          </w:p>
          <w:p w14:paraId="7E7AC44C" w14:textId="2CF229A4" w:rsidR="001B2E3D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tworzy zagadki i rymowanki.</w:t>
            </w:r>
          </w:p>
        </w:tc>
        <w:tc>
          <w:tcPr>
            <w:tcW w:w="2693" w:type="dxa"/>
          </w:tcPr>
          <w:p w14:paraId="71CC03DC" w14:textId="58C6F837" w:rsidR="001B0EA3" w:rsidRPr="00E719F9" w:rsidRDefault="001B0EA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samodzielnym analizowaniem wypowiedzi usłyszanych w codziennych sytuacjach i w mediach.</w:t>
            </w:r>
          </w:p>
          <w:p w14:paraId="37811181" w14:textId="3F8716F5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realizacji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14:paraId="7EDEEAE6" w14:textId="49B356E6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znacznego wsparcia, by tworzyć wypowiedzi mówione o funkcji informacyjnej, ekspresyjnej, perswazyjnej, </w:t>
            </w:r>
            <w:r w:rsidR="00D6120A" w:rsidRPr="00E719F9">
              <w:rPr>
                <w:rFonts w:ascii="Times New Roman" w:hAnsi="Times New Roman"/>
              </w:rPr>
              <w:t>używając adekwatnego słownictwa.</w:t>
            </w:r>
          </w:p>
          <w:p w14:paraId="42ED6F42" w14:textId="748FC337"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14:paraId="13717D15" w14:textId="66EE1B04"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14:paraId="131DC0C6" w14:textId="104AE3A8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porządkuje zdarzenia w utworze fabularnym, nie zawsze odróżnia elementy świata fikcyjnego od </w:t>
            </w:r>
            <w:r w:rsidR="00887390" w:rsidRPr="00E719F9">
              <w:rPr>
                <w:rFonts w:ascii="Times New Roman" w:hAnsi="Times New Roman"/>
              </w:rPr>
              <w:lastRenderedPageBreak/>
              <w:t>rzeczywistego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77792446" w14:textId="4A411DCD"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trudność z obiektywną oceną postępowania bohaterów literackich.</w:t>
            </w:r>
          </w:p>
          <w:p w14:paraId="6B7F0E79" w14:textId="3F210F06" w:rsidR="001B0EA3" w:rsidRPr="00E719F9" w:rsidRDefault="00746AFA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  <w:p w14:paraId="46C9A633" w14:textId="4A5A23E9"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wyszukuje w tekstach potrzebne fragmenty.</w:t>
            </w:r>
          </w:p>
          <w:p w14:paraId="48339A10" w14:textId="7A268474" w:rsidR="001B2E3D" w:rsidRPr="00E719F9" w:rsidRDefault="00F80CE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trudności z samodzielnym tworzeniem zagadek i rymowanek.</w:t>
            </w:r>
          </w:p>
        </w:tc>
      </w:tr>
      <w:tr w:rsidR="001B0EA3" w:rsidRPr="00E719F9" w14:paraId="4901F186" w14:textId="77777777" w:rsidTr="00C525AE">
        <w:tc>
          <w:tcPr>
            <w:tcW w:w="13750" w:type="dxa"/>
            <w:gridSpan w:val="5"/>
          </w:tcPr>
          <w:p w14:paraId="6A6DD980" w14:textId="77777777"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33DE835" w14:textId="001FD5F0"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14:paraId="45C1A8A4" w14:textId="77777777" w:rsidTr="00C525AE">
        <w:tc>
          <w:tcPr>
            <w:tcW w:w="2410" w:type="dxa"/>
          </w:tcPr>
          <w:p w14:paraId="6A9B8B54" w14:textId="72BD352B" w:rsidR="001B0EA3" w:rsidRPr="00E719F9" w:rsidRDefault="001B0EA3" w:rsidP="00DE2E4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rozpoznaje wszystkie </w:t>
            </w:r>
            <w:r w:rsidRPr="00E719F9">
              <w:rPr>
                <w:rFonts w:ascii="Times New Roman" w:hAnsi="Times New Roman"/>
              </w:rPr>
              <w:lastRenderedPageBreak/>
              <w:t>litery alfabetu, wyróżnia litery, głoski, spółgłoski i samogłoski, sylaby i rymy.</w:t>
            </w:r>
          </w:p>
          <w:p w14:paraId="6C3CF3B3" w14:textId="2391389F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dostosowuje słownictwo</w:t>
            </w:r>
            <w:r w:rsidR="00A10E1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A10E11" w:rsidRPr="00E719F9">
              <w:rPr>
                <w:rFonts w:ascii="Times New Roman" w:hAnsi="Times New Roman"/>
              </w:rPr>
              <w:t>używając</w:t>
            </w:r>
            <w:r w:rsidR="00026E11" w:rsidRPr="00E719F9">
              <w:rPr>
                <w:rFonts w:ascii="Times New Roman" w:hAnsi="Times New Roman"/>
              </w:rPr>
              <w:t xml:space="preserve"> odpowiedni</w:t>
            </w:r>
            <w:r w:rsidR="00A10E11" w:rsidRPr="00E719F9">
              <w:rPr>
                <w:rFonts w:ascii="Times New Roman" w:hAnsi="Times New Roman"/>
              </w:rPr>
              <w:t>ch</w:t>
            </w:r>
            <w:r w:rsidR="00026E11" w:rsidRPr="00E719F9">
              <w:rPr>
                <w:rFonts w:ascii="Times New Roman" w:hAnsi="Times New Roman"/>
              </w:rPr>
              <w:t xml:space="preserve"> form fleksyjn</w:t>
            </w:r>
            <w:r w:rsidR="00A10E11" w:rsidRPr="00E719F9">
              <w:rPr>
                <w:rFonts w:ascii="Times New Roman" w:hAnsi="Times New Roman"/>
              </w:rPr>
              <w:t>ych</w:t>
            </w:r>
            <w:r w:rsidR="00026E11" w:rsidRPr="00E719F9">
              <w:rPr>
                <w:rFonts w:ascii="Times New Roman" w:hAnsi="Times New Roman"/>
              </w:rPr>
              <w:t xml:space="preserve"> rzeczowników, czasowników, przymiotników.</w:t>
            </w:r>
          </w:p>
          <w:p w14:paraId="795E003A" w14:textId="00816D5D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263BA7FC" w14:textId="4DC53A0A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B0776C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14:paraId="59A82C36" w14:textId="32CB4B4E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</w:t>
            </w:r>
            <w:r w:rsidRPr="00E719F9">
              <w:rPr>
                <w:rFonts w:ascii="Times New Roman" w:hAnsi="Times New Roman"/>
              </w:rPr>
              <w:lastRenderedPageBreak/>
              <w:t xml:space="preserve">rozmieszcza je w liniaturze. </w:t>
            </w:r>
          </w:p>
          <w:p w14:paraId="0487314C" w14:textId="4A57EE5E" w:rsidR="001B0EA3" w:rsidRPr="00E719F9" w:rsidRDefault="001B0EA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835" w:type="dxa"/>
          </w:tcPr>
          <w:p w14:paraId="517AE9C7" w14:textId="5FADB97E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poprawnie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25BFD060" w14:textId="28B58165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dostosowuje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61074FD6" w14:textId="79D00584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708EAF83" w14:textId="5FFCCAA2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6333DA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14:paraId="2CF02E93" w14:textId="410CDB2D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rozmieszcza je w liniaturze. </w:t>
            </w:r>
          </w:p>
          <w:p w14:paraId="15378C28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zapisuje pod względem ortograficznym poznane </w:t>
            </w:r>
            <w:r w:rsidRPr="00E719F9">
              <w:rPr>
                <w:rFonts w:ascii="Times New Roman" w:hAnsi="Times New Roman"/>
              </w:rPr>
              <w:lastRenderedPageBreak/>
              <w:t>wyrazy o wysokiej frekwencji.</w:t>
            </w:r>
          </w:p>
        </w:tc>
        <w:tc>
          <w:tcPr>
            <w:tcW w:w="2977" w:type="dxa"/>
          </w:tcPr>
          <w:p w14:paraId="0F088A57" w14:textId="26B1EED1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7024CF6E" w14:textId="78EB3073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dostosować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566741CD" w14:textId="29D97E64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głośno i cicho</w:t>
            </w:r>
            <w:r w:rsidR="00B0776C" w:rsidRPr="00E719F9">
              <w:rPr>
                <w:rFonts w:ascii="Times New Roman" w:hAnsi="Times New Roman"/>
              </w:rPr>
              <w:t xml:space="preserve">, ze zrozumieniem </w:t>
            </w:r>
            <w:r w:rsidRPr="00E719F9">
              <w:rPr>
                <w:rFonts w:ascii="Times New Roman" w:hAnsi="Times New Roman"/>
              </w:rPr>
              <w:t>wszystkie teksty pisane samodzielnie i drukowane.</w:t>
            </w:r>
          </w:p>
          <w:p w14:paraId="525437B4" w14:textId="7EE4A0CC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wyróżnia wypowiedzenia oznajmujące, pytające i rozkazujące, stos</w:t>
            </w:r>
            <w:r w:rsidR="006333DA" w:rsidRPr="00E719F9">
              <w:rPr>
                <w:rFonts w:ascii="Times New Roman" w:hAnsi="Times New Roman"/>
              </w:rPr>
              <w:t>uje</w:t>
            </w:r>
            <w:r w:rsidRPr="00E719F9">
              <w:rPr>
                <w:rFonts w:ascii="Times New Roman" w:hAnsi="Times New Roman"/>
              </w:rPr>
              <w:t xml:space="preserve"> znaki interpunkcyjne na końcu zdania. </w:t>
            </w:r>
          </w:p>
          <w:p w14:paraId="03E9D341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pisze litery w izolacji, w połączeniach międzyliterowych i rozmieszcza je w liniaturze. </w:t>
            </w:r>
          </w:p>
          <w:p w14:paraId="3C5A1671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zapisuje pod względem ortograficznym poznane </w:t>
            </w:r>
            <w:r w:rsidRPr="00E719F9">
              <w:rPr>
                <w:rFonts w:ascii="Times New Roman" w:hAnsi="Times New Roman"/>
              </w:rPr>
              <w:lastRenderedPageBreak/>
              <w:t>wyrazy o wysokiej frekwencji.</w:t>
            </w:r>
          </w:p>
          <w:p w14:paraId="671BBEDF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E765857" w14:textId="13238BD0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 niewielką pomocą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2345A62C" w14:textId="4F51B25D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 zawsze poprawnie dostosowuje </w:t>
            </w:r>
            <w:r w:rsidR="009B7762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14:paraId="4A20B85B" w14:textId="73B1AAE6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poprawnie głośno i cicho większość tekstów pisanych samodzielnie i drukowanych, nie zawsze je rozumie.</w:t>
            </w:r>
          </w:p>
          <w:p w14:paraId="644D665B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wyróżnia wypowiedzenia oznajmujące, pytające i rozkazujące, stosuje znaki interpunkcyjne na końcu zdania. </w:t>
            </w:r>
          </w:p>
          <w:p w14:paraId="085C8F19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by poprawnie zapisać poznane litery w izolacji i łączyć je w wyrazach, nie zawsze dobrze rozmieszcza tekst w liniaturze. </w:t>
            </w:r>
          </w:p>
          <w:p w14:paraId="48C32D72" w14:textId="159B87A8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</w:t>
            </w:r>
            <w:r w:rsidRPr="00E719F9">
              <w:rPr>
                <w:rFonts w:ascii="Times New Roman" w:hAnsi="Times New Roman"/>
              </w:rPr>
              <w:lastRenderedPageBreak/>
              <w:t>by poprawnie zapisać pod względem ortograficznym poznane wyrazy.</w:t>
            </w:r>
          </w:p>
          <w:p w14:paraId="02B35B24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5BC16B2" w14:textId="55B773C4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14:paraId="24B08DB6" w14:textId="27AB2AF3"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E719F9">
              <w:rPr>
                <w:rFonts w:ascii="Times New Roman" w:hAnsi="Times New Roman"/>
              </w:rPr>
              <w:t>ch</w:t>
            </w:r>
            <w:r w:rsidRPr="00E719F9">
              <w:rPr>
                <w:rFonts w:ascii="Times New Roman" w:hAnsi="Times New Roman"/>
              </w:rPr>
              <w:t xml:space="preserve"> form fleksyjnych rzeczowników, czasowników, przymiotników.</w:t>
            </w:r>
          </w:p>
          <w:p w14:paraId="4CD276F8" w14:textId="31CBAF22"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głośnym i cichym odczytaniem tekstów pisanych i drukowanych.</w:t>
            </w:r>
          </w:p>
          <w:p w14:paraId="412AEC0C" w14:textId="77777777"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wyróżnia wypowiedzenia oznajmujące, pytające i rozkazujące, stosuje znaki interpunkcyjne na końcu zdania. </w:t>
            </w:r>
          </w:p>
          <w:p w14:paraId="26AE6E0A" w14:textId="7222C7ED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poznane litery w izolacji i łączyć je w wyrazach</w:t>
            </w:r>
            <w:r w:rsidR="00085862" w:rsidRPr="00E719F9">
              <w:rPr>
                <w:rFonts w:ascii="Times New Roman" w:hAnsi="Times New Roman"/>
              </w:rPr>
              <w:t>, wymaga</w:t>
            </w:r>
            <w:r w:rsidRPr="00E719F9">
              <w:rPr>
                <w:rFonts w:ascii="Times New Roman" w:hAnsi="Times New Roman"/>
              </w:rPr>
              <w:t xml:space="preserve"> przypominania, by dobrze rozmie</w:t>
            </w:r>
            <w:r w:rsidR="00085862" w:rsidRPr="00E719F9">
              <w:rPr>
                <w:rFonts w:ascii="Times New Roman" w:hAnsi="Times New Roman"/>
              </w:rPr>
              <w:t>ści</w:t>
            </w:r>
            <w:r w:rsidRPr="00E719F9">
              <w:rPr>
                <w:rFonts w:ascii="Times New Roman" w:hAnsi="Times New Roman"/>
              </w:rPr>
              <w:t xml:space="preserve">ć tekst w </w:t>
            </w:r>
            <w:r w:rsidRPr="00E719F9">
              <w:rPr>
                <w:rFonts w:ascii="Times New Roman" w:hAnsi="Times New Roman"/>
              </w:rPr>
              <w:lastRenderedPageBreak/>
              <w:t xml:space="preserve">liniaturze. </w:t>
            </w:r>
          </w:p>
          <w:p w14:paraId="0CC03BC5" w14:textId="77777777"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pod względem ortograficznym poznane wyrazy.</w:t>
            </w:r>
          </w:p>
        </w:tc>
      </w:tr>
    </w:tbl>
    <w:p w14:paraId="31613242" w14:textId="77777777" w:rsidR="0035389F" w:rsidRDefault="0035389F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B937642" w14:textId="45E9B212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B8C8606" w14:textId="77777777" w:rsidTr="00E26DA9">
        <w:tc>
          <w:tcPr>
            <w:tcW w:w="2547" w:type="dxa"/>
          </w:tcPr>
          <w:p w14:paraId="6DEF3ED7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E4ABA1D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13B297F6" w14:textId="63D2B5B0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470289AE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768A9BC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50731874" w14:textId="15445CC1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4F3175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D3846E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B6D8837" w14:textId="498C345F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BF8B1B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483A9D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58CB9AC9" w14:textId="0DFD6E88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8CF211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D354E38" w14:textId="77777777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84A758D" w14:textId="51066C2C"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8B0B2C0" w14:textId="77777777" w:rsidTr="00E26DA9">
        <w:tc>
          <w:tcPr>
            <w:tcW w:w="13745" w:type="dxa"/>
            <w:gridSpan w:val="5"/>
          </w:tcPr>
          <w:p w14:paraId="08FE924A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93EC8F9" w14:textId="77CD2E9F"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14:paraId="64AD0018" w14:textId="77777777" w:rsidTr="00E26DA9">
        <w:tc>
          <w:tcPr>
            <w:tcW w:w="2547" w:type="dxa"/>
          </w:tcPr>
          <w:p w14:paraId="5DC655BA" w14:textId="5A6DA373" w:rsidR="001B2E3D" w:rsidRPr="001204AC" w:rsidRDefault="001B2E3D" w:rsidP="001204AC">
            <w:pPr>
              <w:spacing w:after="120"/>
              <w:rPr>
                <w:rFonts w:ascii="Times New Roman" w:hAnsi="Times New Roman"/>
                <w:color w:val="0070C0"/>
                <w:spacing w:val="-2"/>
              </w:rPr>
            </w:pPr>
            <w:r w:rsidRPr="001204AC">
              <w:rPr>
                <w:rFonts w:ascii="Times New Roman" w:hAnsi="Times New Roman"/>
                <w:color w:val="0070C0"/>
                <w:spacing w:val="-2"/>
              </w:rPr>
              <w:t>Samodzieln</w:t>
            </w:r>
            <w:r w:rsidR="00891EAC">
              <w:rPr>
                <w:rFonts w:ascii="Times New Roman" w:hAnsi="Times New Roman"/>
                <w:color w:val="0070C0"/>
                <w:spacing w:val="-2"/>
              </w:rPr>
              <w:t>i</w:t>
            </w:r>
            <w:r w:rsidRPr="001204AC">
              <w:rPr>
                <w:rFonts w:ascii="Times New Roman" w:hAnsi="Times New Roman"/>
                <w:color w:val="0070C0"/>
                <w:spacing w:val="-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1204AC">
              <w:rPr>
                <w:rFonts w:ascii="Times New Roman" w:hAnsi="Times New Roman"/>
                <w:color w:val="0070C0"/>
                <w:spacing w:val="-2"/>
              </w:rPr>
              <w:lastRenderedPageBreak/>
              <w:t>podstawie programowej, tzn</w:t>
            </w:r>
            <w:r w:rsidR="0004381B">
              <w:rPr>
                <w:rFonts w:ascii="Times New Roman" w:hAnsi="Times New Roman"/>
                <w:color w:val="0070C0"/>
                <w:spacing w:val="-2"/>
              </w:rPr>
              <w:t>.:</w:t>
            </w:r>
          </w:p>
          <w:p w14:paraId="755B8AD0" w14:textId="6DB1533C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F3C6156" w14:textId="77C8E63B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dolicza do podanej liczby naturalnej i odlicza od podanej liczby naturalnej</w:t>
            </w:r>
            <w:r w:rsidR="00353C6B" w:rsidRPr="00E719F9">
              <w:rPr>
                <w:rFonts w:ascii="Times New Roman" w:hAnsi="Times New Roman"/>
              </w:rPr>
              <w:t xml:space="preserve"> po jeden, po dwa, po trzy itp., dodaje i odejmuje pełne dziesiątki w zakresie 100. </w:t>
            </w:r>
          </w:p>
          <w:p w14:paraId="21B8993E" w14:textId="6C9B7DCC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2534E1" w:rsidRPr="00E719F9">
              <w:rPr>
                <w:rFonts w:ascii="Times New Roman" w:hAnsi="Times New Roman"/>
              </w:rPr>
              <w:t>, porównując liczby i budując intuicje pojęć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  <w:i/>
                <w:iCs/>
              </w:rPr>
              <w:t>mniejsze o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większe o</w:t>
            </w:r>
            <w:r w:rsidRPr="00E719F9">
              <w:rPr>
                <w:rFonts w:ascii="Times New Roman" w:hAnsi="Times New Roman"/>
              </w:rPr>
              <w:t xml:space="preserve"> w kontekstach </w:t>
            </w:r>
            <w:r w:rsidRPr="00E719F9">
              <w:rPr>
                <w:rFonts w:ascii="Times New Roman" w:hAnsi="Times New Roman"/>
              </w:rPr>
              <w:lastRenderedPageBreak/>
              <w:t xml:space="preserve">praktycznych. </w:t>
            </w:r>
          </w:p>
          <w:p w14:paraId="195F89C5" w14:textId="10AFC9F8" w:rsidR="00E84162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D72ABF" w:rsidRPr="00E719F9">
              <w:rPr>
                <w:rFonts w:ascii="Times New Roman" w:hAnsi="Times New Roman"/>
              </w:rPr>
              <w:t>–</w:t>
            </w:r>
            <w:r w:rsidRPr="00E719F9">
              <w:rPr>
                <w:rFonts w:ascii="Times New Roman" w:hAnsi="Times New Roman"/>
              </w:rPr>
              <w:t>, &lt;, &gt;, =.</w:t>
            </w:r>
          </w:p>
          <w:p w14:paraId="4EFA6DE7" w14:textId="4BE953D9" w:rsidR="003E3502" w:rsidRPr="00E26DA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693" w:type="dxa"/>
          </w:tcPr>
          <w:p w14:paraId="5988389D" w14:textId="77777777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483A05ED" w14:textId="3F1589CF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dolicza do podanej liczby naturalnej i odlicza od podanej liczby naturalnej </w:t>
            </w:r>
            <w:r w:rsidRPr="00E719F9">
              <w:rPr>
                <w:rFonts w:ascii="Times New Roman" w:hAnsi="Times New Roman"/>
              </w:rPr>
              <w:lastRenderedPageBreak/>
              <w:t xml:space="preserve">po jeden, po dwa, po trzy itp., dodaje i odejmuje pełne dziesiątki w zakresie 100. </w:t>
            </w:r>
          </w:p>
          <w:p w14:paraId="127FB471" w14:textId="31A44B28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F1181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F11811" w:rsidRPr="00E719F9">
              <w:rPr>
                <w:rFonts w:ascii="Times New Roman" w:hAnsi="Times New Roman"/>
              </w:rPr>
              <w:t xml:space="preserve">, </w:t>
            </w:r>
            <w:r w:rsidR="00F1181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F11811" w:rsidRPr="00E719F9">
              <w:rPr>
                <w:rFonts w:ascii="Times New Roman" w:hAnsi="Times New Roman"/>
              </w:rPr>
              <w:t xml:space="preserve"> w kontekstach praktycznych.</w:t>
            </w:r>
          </w:p>
          <w:p w14:paraId="3AE51FF5" w14:textId="5A24B7F7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6C9568DF" w14:textId="274C6FD0"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14:paraId="6C61D4A6" w14:textId="047269B9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14:paraId="0C636E40" w14:textId="237681AB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0E0CFB5" w14:textId="2435ECED"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</w:t>
            </w:r>
            <w:r w:rsidR="007A2BEC" w:rsidRPr="00E719F9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14:paraId="71BB08BE" w14:textId="38548EE9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bezbłędnie dolicza do podanej liczby naturalnej i odlicza od podanej liczby naturalnej po jeden, po dwa, po trzy itp., dodaje i </w:t>
            </w:r>
            <w:r w:rsidRPr="00E719F9">
              <w:rPr>
                <w:rFonts w:ascii="Times New Roman" w:hAnsi="Times New Roman"/>
              </w:rPr>
              <w:lastRenderedPageBreak/>
              <w:t xml:space="preserve">odejmuje pełne dziesiątki w zakresie 100. </w:t>
            </w:r>
          </w:p>
          <w:p w14:paraId="646CF870" w14:textId="43CF16A4"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DB12F1" w:rsidRPr="00E719F9">
              <w:rPr>
                <w:rFonts w:ascii="Times New Roman" w:hAnsi="Times New Roman"/>
              </w:rPr>
              <w:t xml:space="preserve">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</w:t>
            </w:r>
          </w:p>
          <w:p w14:paraId="63EF8358" w14:textId="6CA56ABC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5EF7CFE6" w14:textId="143142FE"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5B584DAF" w14:textId="1052D6F5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406056" w14:textId="052E7472"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 niewielką pomocą </w:t>
            </w:r>
            <w:r w:rsidR="007A2BEC" w:rsidRPr="00E719F9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14:paraId="52B89B73" w14:textId="294A158F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dolicza do podanej liczby naturalnej i odlicza od podanej liczby naturalnej po jeden, po dwa, </w:t>
            </w:r>
            <w:r w:rsidRPr="00E719F9">
              <w:rPr>
                <w:rFonts w:ascii="Times New Roman" w:hAnsi="Times New Roman"/>
              </w:rPr>
              <w:lastRenderedPageBreak/>
              <w:t xml:space="preserve">po trzy itp., dodaje i odejmuje pełne dziesiątki w zakresie 100. </w:t>
            </w:r>
          </w:p>
          <w:p w14:paraId="1A326348" w14:textId="7AA4638C" w:rsidR="00DB12F1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posługuje się modelami osi liczbowej (np. linijką, centymetrem krawieckim)</w:t>
            </w:r>
            <w:r w:rsidR="00DB12F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 </w:t>
            </w:r>
          </w:p>
          <w:p w14:paraId="40A109D6" w14:textId="78CC0828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</w:t>
            </w:r>
            <w:r w:rsidR="00665817" w:rsidRPr="00E719F9">
              <w:rPr>
                <w:rFonts w:ascii="Times New Roman" w:hAnsi="Times New Roman"/>
              </w:rPr>
              <w:t xml:space="preserve"> ukierunkowania, by dostrzec</w:t>
            </w:r>
            <w:r w:rsidRPr="00E719F9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posług</w:t>
            </w:r>
            <w:r w:rsidR="00665817" w:rsidRPr="00E719F9">
              <w:rPr>
                <w:rFonts w:ascii="Times New Roman" w:hAnsi="Times New Roman"/>
              </w:rPr>
              <w:t>iwa</w:t>
            </w:r>
            <w:r w:rsidR="00695DCB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27640377" w14:textId="0F8BE720" w:rsidR="007A2BEC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364F52A6" w14:textId="3BDF7823" w:rsidR="001B2E3D" w:rsidRPr="00E719F9" w:rsidRDefault="001B2E3D" w:rsidP="001204A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4E6C318C" w14:textId="77777777" w:rsidR="00353C6B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719F9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14:paraId="14309619" w14:textId="1A29E69E"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dużego wsparcia i pomocy podczas </w:t>
            </w:r>
            <w:r w:rsidRPr="00E719F9">
              <w:rPr>
                <w:rFonts w:ascii="Times New Roman" w:hAnsi="Times New Roman"/>
              </w:rPr>
              <w:lastRenderedPageBreak/>
              <w:t xml:space="preserve">doliczania do podanej liczby naturalnej i odliczania od podanej liczby naturalnej po jeden, po dwa itp., podczas dodawania i odejmowania pełnych dziesiątek w zakresie 100. </w:t>
            </w:r>
          </w:p>
          <w:p w14:paraId="6C3E705A" w14:textId="419ABC1F"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modelami osi liczbowej (np. linijką, centymetrem krawieckim) </w:t>
            </w:r>
            <w:r w:rsidR="00DB12F1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porównywani</w:t>
            </w:r>
            <w:r w:rsidR="00DB12F1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 xml:space="preserve"> liczb i budowaniu intuicji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w kontekstach praktycznych.</w:t>
            </w:r>
          </w:p>
          <w:p w14:paraId="33C01AAC" w14:textId="0F5BAA91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oraz</w:t>
            </w:r>
            <w:r w:rsidRPr="00E719F9">
              <w:rPr>
                <w:rFonts w:ascii="Times New Roman" w:hAnsi="Times New Roman"/>
              </w:rPr>
              <w:t xml:space="preserve">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14:paraId="10AA4098" w14:textId="3D18959A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duże problemy z zastosowaniem związków między dodawaniem i odejmowaniem.</w:t>
            </w:r>
          </w:p>
          <w:p w14:paraId="6CFFFDFF" w14:textId="77777777"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</w:p>
          <w:p w14:paraId="083701F1" w14:textId="77777777"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14:paraId="6ED7B7A4" w14:textId="2731D99C"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</w:tr>
      <w:tr w:rsidR="00E26DA9" w:rsidRPr="00E719F9" w14:paraId="0C516862" w14:textId="77777777" w:rsidTr="002D3BC9">
        <w:tc>
          <w:tcPr>
            <w:tcW w:w="13745" w:type="dxa"/>
            <w:gridSpan w:val="5"/>
          </w:tcPr>
          <w:p w14:paraId="1685210B" w14:textId="04691F6C" w:rsidR="00E26DA9" w:rsidRPr="00E719F9" w:rsidRDefault="00E26DA9" w:rsidP="00E26DA9">
            <w:pPr>
              <w:spacing w:befor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2.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B90A23" w:rsidRPr="00E719F9" w14:paraId="085047B1" w14:textId="77777777" w:rsidTr="00E26DA9">
        <w:tc>
          <w:tcPr>
            <w:tcW w:w="2547" w:type="dxa"/>
          </w:tcPr>
          <w:p w14:paraId="55997ACF" w14:textId="56870F0F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F93D51" w:rsidRPr="00E719F9">
              <w:rPr>
                <w:rFonts w:ascii="Times New Roman" w:hAnsi="Times New Roman"/>
              </w:rPr>
              <w:t xml:space="preserve">; </w:t>
            </w:r>
            <w:r w:rsidRPr="00E719F9">
              <w:rPr>
                <w:rFonts w:ascii="Times New Roman" w:hAnsi="Times New Roman"/>
              </w:rPr>
              <w:t>odmierza produkty za pomocą miarki i wagi.</w:t>
            </w:r>
          </w:p>
          <w:p w14:paraId="00C795D9" w14:textId="77777777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 w14:paraId="36FB1550" w14:textId="634E1FF5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porównuje długości przedmiotów, odległość, pojemność i czas trwania wybranych czynności. </w:t>
            </w:r>
          </w:p>
          <w:p w14:paraId="1E388A2F" w14:textId="77777777" w:rsidR="0035389F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DF650D3" w14:textId="77777777" w:rsidR="0035389F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  <w:p w14:paraId="02627929" w14:textId="681CD87E" w:rsidR="0035389F" w:rsidRPr="00E719F9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41B3FC86" w14:textId="559A0032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B915B9" w:rsidRPr="00E719F9">
              <w:rPr>
                <w:rFonts w:ascii="Times New Roman" w:hAnsi="Times New Roman"/>
              </w:rPr>
              <w:t>;</w:t>
            </w:r>
            <w:r w:rsidRPr="00E719F9">
              <w:rPr>
                <w:rFonts w:ascii="Times New Roman" w:hAnsi="Times New Roman"/>
              </w:rPr>
              <w:t xml:space="preserve"> odmierza produkty za pomocą miarki i wagi.</w:t>
            </w:r>
          </w:p>
          <w:p w14:paraId="30EB7F3E" w14:textId="0C973301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14:paraId="1CA67800" w14:textId="39566819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</w:t>
            </w:r>
            <w:r w:rsidRPr="00E719F9">
              <w:rPr>
                <w:rFonts w:ascii="Times New Roman" w:hAnsi="Times New Roman"/>
              </w:rPr>
              <w:lastRenderedPageBreak/>
              <w:t>porównuje długości przedmiotów, odległość, pojemność i czas trwania wybranych czynności.</w:t>
            </w:r>
          </w:p>
          <w:p w14:paraId="16CED7B7" w14:textId="1403BFE5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14:paraId="3DBAFF69" w14:textId="623C441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odmierza produkty za pomocą miarki i wagi.</w:t>
            </w:r>
          </w:p>
          <w:p w14:paraId="49E544F9" w14:textId="4778DD9B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14:paraId="4F66E3E5" w14:textId="0E211F2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porównuje długości przedmiotów, odległość, </w:t>
            </w:r>
            <w:r w:rsidRPr="00E719F9">
              <w:rPr>
                <w:rFonts w:ascii="Times New Roman" w:hAnsi="Times New Roman"/>
              </w:rPr>
              <w:lastRenderedPageBreak/>
              <w:t>pojemność i czas trwania wybranych czynności.</w:t>
            </w:r>
          </w:p>
          <w:p w14:paraId="18363557" w14:textId="714B425A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291F80CF" w14:textId="113B409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: czasu, długości, masy, pojemności, </w:t>
            </w:r>
            <w:r w:rsidR="00B915B9" w:rsidRPr="00E719F9">
              <w:rPr>
                <w:rFonts w:ascii="Times New Roman" w:hAnsi="Times New Roman"/>
              </w:rPr>
              <w:t>a także</w:t>
            </w:r>
            <w:r w:rsidRPr="00E719F9">
              <w:rPr>
                <w:rFonts w:ascii="Times New Roman" w:hAnsi="Times New Roman"/>
              </w:rPr>
              <w:t xml:space="preserve"> odmierzania produktów za pomocą miarki i wagi.</w:t>
            </w:r>
          </w:p>
          <w:p w14:paraId="389D46C3" w14:textId="103E578F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 w14:paraId="35E81418" w14:textId="300A1269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Wymaga ukierunkowania, by porównać długości przedmiotów, odległość, pojemność i czas trwania wybranych czynności.</w:t>
            </w:r>
          </w:p>
          <w:p w14:paraId="72A91B60" w14:textId="21C8412B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1C3BD24" w14:textId="155B0620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z pomocą odmierza produkty za pomocą miarki i wagi.</w:t>
            </w:r>
          </w:p>
          <w:p w14:paraId="3D3BCD9E" w14:textId="2459926D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14:paraId="4649CAB6" w14:textId="101462BA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E719F9">
              <w:rPr>
                <w:rFonts w:ascii="Times New Roman" w:hAnsi="Times New Roman"/>
              </w:rPr>
              <w:lastRenderedPageBreak/>
              <w:t>przedmiotów, odległość, pojemność i czas trwania wybranych czynności.</w:t>
            </w:r>
          </w:p>
          <w:p w14:paraId="5C8C2ABC" w14:textId="2980DF4D"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14:paraId="643F56F1" w14:textId="77777777" w:rsidTr="00E26DA9">
        <w:tc>
          <w:tcPr>
            <w:tcW w:w="13745" w:type="dxa"/>
            <w:gridSpan w:val="5"/>
          </w:tcPr>
          <w:p w14:paraId="34A531D5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52460BCB" w14:textId="46C45673"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3.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14:paraId="42EA8C67" w14:textId="77777777" w:rsidTr="00E26DA9">
        <w:tc>
          <w:tcPr>
            <w:tcW w:w="2547" w:type="dxa"/>
          </w:tcPr>
          <w:p w14:paraId="131B2D9E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0EA23860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7E339C3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</w:t>
            </w:r>
            <w:r w:rsidRPr="00E719F9">
              <w:rPr>
                <w:rFonts w:ascii="Times New Roman" w:hAnsi="Times New Roman"/>
              </w:rPr>
              <w:lastRenderedPageBreak/>
              <w:t xml:space="preserve">wyprowadza kierunki od siebie i od innych osób, ustala i opisuje relacje między obiektami, w przestrzeni i na kartce. </w:t>
            </w:r>
          </w:p>
          <w:p w14:paraId="5922E0E2" w14:textId="409891BC" w:rsidR="00F04B9F" w:rsidRPr="00E719F9" w:rsidRDefault="00B90A23" w:rsidP="0035389F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50D9B58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4B14FC97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F2B07D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14:paraId="2A1A188B" w14:textId="389A200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977" w:type="dxa"/>
          </w:tcPr>
          <w:p w14:paraId="617C6D11" w14:textId="3CE247A5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w swoim otoczeniu trójkąty, prostokąty, kwadraty, koła. </w:t>
            </w:r>
          </w:p>
          <w:p w14:paraId="7D70FFFC" w14:textId="7DC1D8C1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73196C71" w14:textId="6235E745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i od innych osób, ustala i opisuje relacje między </w:t>
            </w:r>
            <w:r w:rsidRPr="00E719F9">
              <w:rPr>
                <w:rFonts w:ascii="Times New Roman" w:hAnsi="Times New Roman"/>
              </w:rPr>
              <w:lastRenderedPageBreak/>
              <w:t xml:space="preserve">obiektami, w przestrzeni i na kartce. </w:t>
            </w:r>
          </w:p>
          <w:p w14:paraId="462C4930" w14:textId="28036E89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14:paraId="0223CE4F" w14:textId="0D024360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rozpoznaje w swoim otoczeniu trójkąty, prostokąty, kwadraty, koła. </w:t>
            </w:r>
          </w:p>
          <w:p w14:paraId="32AE4EB8" w14:textId="22B741D9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640EAE27" w14:textId="73999E0F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siebie i od innych osób, ustala i opisuje relacje </w:t>
            </w:r>
            <w:r w:rsidRPr="00E719F9">
              <w:rPr>
                <w:rFonts w:ascii="Times New Roman" w:hAnsi="Times New Roman"/>
              </w:rPr>
              <w:lastRenderedPageBreak/>
              <w:t xml:space="preserve">między obiektami, w przestrzeni i na kartce. </w:t>
            </w:r>
          </w:p>
          <w:p w14:paraId="2C009539" w14:textId="6ECB7644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E817F5" w14:textId="4642A07D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w swoim otoczeniu trójkąty, prostokąty, kwadraty, koła. </w:t>
            </w:r>
          </w:p>
          <w:p w14:paraId="1FEBEC5F" w14:textId="0F47461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38D7AE3C" w14:textId="1DA8A6F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siebie i od innych osób, ustala i opisuje relacje </w:t>
            </w:r>
            <w:r w:rsidRPr="00E719F9">
              <w:rPr>
                <w:rFonts w:ascii="Times New Roman" w:hAnsi="Times New Roman"/>
              </w:rPr>
              <w:lastRenderedPageBreak/>
              <w:t xml:space="preserve">między obiektami, w przestrzeni i na kartce. </w:t>
            </w:r>
          </w:p>
          <w:p w14:paraId="2D697CEE" w14:textId="471F97E2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14:paraId="5039F06D" w14:textId="77777777" w:rsidTr="00E26DA9">
        <w:tc>
          <w:tcPr>
            <w:tcW w:w="13745" w:type="dxa"/>
            <w:gridSpan w:val="5"/>
          </w:tcPr>
          <w:p w14:paraId="5EFD21B3" w14:textId="0A099B77" w:rsidR="002F2D18" w:rsidRPr="00693BA4" w:rsidRDefault="002F2D18" w:rsidP="00693BA4">
            <w:pPr>
              <w:tabs>
                <w:tab w:val="left" w:pos="5034"/>
              </w:tabs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305F39D2" w14:textId="0392EC17" w:rsidR="00B90A23" w:rsidRPr="00E26DA9" w:rsidRDefault="00E26DA9" w:rsidP="00693BA4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4.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14:paraId="79F28F30" w14:textId="77777777" w:rsidTr="00E26DA9">
        <w:tc>
          <w:tcPr>
            <w:tcW w:w="2547" w:type="dxa"/>
          </w:tcPr>
          <w:p w14:paraId="79DE1BAA" w14:textId="146DFFF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693" w:type="dxa"/>
          </w:tcPr>
          <w:p w14:paraId="58D84669" w14:textId="43534EC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977" w:type="dxa"/>
          </w:tcPr>
          <w:p w14:paraId="7C121B82" w14:textId="18A009A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odczytuje i interpretuje dane przedstawione za pomocą prostych tabel.</w:t>
            </w:r>
          </w:p>
        </w:tc>
        <w:tc>
          <w:tcPr>
            <w:tcW w:w="2835" w:type="dxa"/>
          </w:tcPr>
          <w:p w14:paraId="5DB6439C" w14:textId="264A3F7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i interpretuje dane przedstawione za pomocą prostych tabel.</w:t>
            </w:r>
          </w:p>
        </w:tc>
        <w:tc>
          <w:tcPr>
            <w:tcW w:w="2693" w:type="dxa"/>
          </w:tcPr>
          <w:p w14:paraId="344C9B67" w14:textId="34F0E8E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 pomocą odczytuje i interpretuje dane przedstawione za pomocą prostych tabel.</w:t>
            </w:r>
          </w:p>
        </w:tc>
      </w:tr>
      <w:tr w:rsidR="00B90A23" w:rsidRPr="00E719F9" w14:paraId="5C97EB44" w14:textId="77777777" w:rsidTr="00E26DA9">
        <w:tc>
          <w:tcPr>
            <w:tcW w:w="13745" w:type="dxa"/>
            <w:gridSpan w:val="5"/>
          </w:tcPr>
          <w:p w14:paraId="3E327339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61783BB8" w14:textId="240453E5"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5.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14:paraId="5C71C3DA" w14:textId="77777777" w:rsidTr="00E26DA9">
        <w:tc>
          <w:tcPr>
            <w:tcW w:w="2547" w:type="dxa"/>
          </w:tcPr>
          <w:p w14:paraId="5E7DE66C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0A8C66EB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analizuje i rozwiązuje proste zadania tekstowe; dostrzega </w:t>
            </w:r>
            <w:r w:rsidRPr="00E719F9">
              <w:rPr>
                <w:rFonts w:ascii="Times New Roman" w:hAnsi="Times New Roman"/>
              </w:rPr>
              <w:lastRenderedPageBreak/>
              <w:t>problem matematyczny oraz tworzy własną strategię jego rozwiązania, odpowiednią do warunków zadania; opisuje rozwiązanie za pomocą działań, rysunku lub w inny wybrany przez siebie sposób.</w:t>
            </w:r>
          </w:p>
          <w:p w14:paraId="040ACFA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78EC7278" w14:textId="237CBA3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93B8F0E" w14:textId="48261B2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4CECED2" w14:textId="14818D6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</w:t>
            </w:r>
            <w:r w:rsidRPr="00E719F9">
              <w:rPr>
                <w:rFonts w:ascii="Times New Roman" w:hAnsi="Times New Roman"/>
              </w:rPr>
              <w:lastRenderedPageBreak/>
              <w:t xml:space="preserve">codziennych sytuacjach. </w:t>
            </w:r>
          </w:p>
        </w:tc>
        <w:tc>
          <w:tcPr>
            <w:tcW w:w="2693" w:type="dxa"/>
          </w:tcPr>
          <w:p w14:paraId="168D940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56501AC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analizuje i rozwiązuje proste zadania tekstowe; dostrzega problem </w:t>
            </w:r>
            <w:r w:rsidRPr="00E719F9">
              <w:rPr>
                <w:rFonts w:ascii="Times New Roman" w:hAnsi="Times New Roman"/>
              </w:rPr>
              <w:lastRenderedPageBreak/>
              <w:t>matematyczny oraz tworzy własną strategię jego rozwiązania, odpowiednią do warunków zadania; opisuje rozwiązanie za pomocą działań, rysunku lub w inny wybrany przez siebie sposób.</w:t>
            </w:r>
          </w:p>
          <w:p w14:paraId="5EFDD755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4D662398" w14:textId="627060D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14:paraId="4B3ACC64" w14:textId="34C6E5AE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CE0F841" w14:textId="29C0037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977" w:type="dxa"/>
          </w:tcPr>
          <w:p w14:paraId="2A0784CA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59F1FC61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analizuje i rozwiązuje proste zadania tekstowe; dostrzega problem matematyczny oraz tworzy </w:t>
            </w:r>
            <w:r w:rsidRPr="00E719F9">
              <w:rPr>
                <w:rFonts w:ascii="Times New Roman" w:hAnsi="Times New Roman"/>
              </w:rPr>
              <w:lastRenderedPageBreak/>
              <w:t>własną strategię jego rozwiązania, odpowiednią do warunków zadania; opisuje rozwiązanie za pomocą działań, rysunku lub w inny wybrany przez siebie sposób.</w:t>
            </w:r>
          </w:p>
          <w:p w14:paraId="336BED48" w14:textId="18D13F6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 w14:paraId="756C28DB" w14:textId="53E36CFF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4E7AA70A" w14:textId="0C3F59FE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2DA07E4D" w14:textId="5491778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355687C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2D82B61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analizuje i rozwiązuje proste zadania tekstowe; dostrzega problem matematyczny oraz tworzy </w:t>
            </w:r>
            <w:r w:rsidRPr="00E719F9">
              <w:rPr>
                <w:rFonts w:ascii="Times New Roman" w:hAnsi="Times New Roman"/>
              </w:rPr>
              <w:lastRenderedPageBreak/>
              <w:t>własną strategię jego rozwiązania, odpowiednią do warunków zadania; opisuje rozwiązanie za pomocą działań, rysunku lub w inny wybrany przez siebie sposób.</w:t>
            </w:r>
          </w:p>
          <w:p w14:paraId="0A8FA12A" w14:textId="5DFC4AC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14:paraId="69DBF00A" w14:textId="175AC7C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14:paraId="43268CD1" w14:textId="56D94FEC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011A1BA8" w14:textId="26ABB18B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746F992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1EF07A1B" w14:textId="77777777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analizuje i rozwiązuje proste zadania tekstowe; dostrzega problem </w:t>
            </w:r>
            <w:r w:rsidRPr="00E719F9">
              <w:rPr>
                <w:rFonts w:ascii="Times New Roman" w:hAnsi="Times New Roman"/>
              </w:rPr>
              <w:lastRenderedPageBreak/>
              <w:t>matematyczny oraz tworzy własną strategię jego rozwiązania, odpowiednią do warunków zadania; opisuje rozwiązanie za pomocą działań, rysunku lub w inny wybrany przez siebie sposób.</w:t>
            </w:r>
          </w:p>
          <w:p w14:paraId="0A891137" w14:textId="5486D598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 w14:paraId="35FACDD3" w14:textId="33F73AF2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47660F52" w14:textId="0658513A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61A39AAD" w14:textId="4A9DB843"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 w14:paraId="5EE3E932" w14:textId="77777777" w:rsidR="00EC2F31" w:rsidRPr="00E719F9" w:rsidRDefault="00EC2F31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31D7D76E" w14:textId="77777777" w:rsidR="00EC38C4" w:rsidRPr="00E719F9" w:rsidRDefault="00EC38C4" w:rsidP="00EC38C4">
      <w:pPr>
        <w:jc w:val="center"/>
        <w:rPr>
          <w:rFonts w:ascii="Times New Roman" w:hAnsi="Times New Roman"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16B90D4" w14:textId="77777777" w:rsidTr="00DA3BF5">
        <w:tc>
          <w:tcPr>
            <w:tcW w:w="2547" w:type="dxa"/>
          </w:tcPr>
          <w:p w14:paraId="4FA7D1F3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2E451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34F4B686" w14:textId="2E1E9B0B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05C82733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A94839A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1CF5D48" w14:textId="5E898E00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1A2143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EF6478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D0402C" w14:textId="27EE102F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6E89A2DF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3A2E70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7355ACF" w14:textId="2014480B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65FB9EC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6C81A1" w14:textId="77777777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2311E7D" w14:textId="4AB5D0BC"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14:paraId="67EF083C" w14:textId="77777777" w:rsidTr="00A23C07">
        <w:tc>
          <w:tcPr>
            <w:tcW w:w="13745" w:type="dxa"/>
            <w:gridSpan w:val="5"/>
          </w:tcPr>
          <w:p w14:paraId="769FF2BF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309281" w14:textId="3AB09F2E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14:paraId="6F714849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61534242" w14:textId="77777777" w:rsidTr="00DA3BF5">
        <w:tc>
          <w:tcPr>
            <w:tcW w:w="2547" w:type="dxa"/>
          </w:tcPr>
          <w:p w14:paraId="581BDF68" w14:textId="3B2458FB" w:rsidR="00EC38C4" w:rsidRPr="00E719F9" w:rsidRDefault="00EC38C4" w:rsidP="00693BA4">
            <w:pPr>
              <w:pStyle w:val="Default"/>
              <w:spacing w:after="120" w:line="276" w:lineRule="auto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891EAC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14:paraId="7050B6D5" w14:textId="059483F1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tym potrzebę wody, pokarmu, tlenu do oddychania komórkowego, potrzebę odpowiedniej temperatury, formułuje wnioski na podstawie własnych analiz. </w:t>
            </w:r>
          </w:p>
          <w:p w14:paraId="24FF49F4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566054" w:rsidRPr="00E719F9">
              <w:rPr>
                <w:color w:val="auto"/>
                <w:sz w:val="22"/>
                <w:szCs w:val="22"/>
              </w:rPr>
              <w:t>Bezbłędnie</w:t>
            </w:r>
            <w:r w:rsidRPr="00E719F9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14:paraId="1C697E85" w14:textId="63F59995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podaje przykłady sposobów, w jakie rośliny i zwierzęta przystosowują się do różnych warunków środowiskowych. </w:t>
            </w:r>
          </w:p>
          <w:p w14:paraId="0A8B4947" w14:textId="0FECD4BD" w:rsidR="006824E2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samodzielnie i trafnie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14:paraId="204A70A8" w14:textId="3696E103" w:rsidR="00693BA4" w:rsidRPr="00693BA4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 xml:space="preserve">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działaniu poczucie</w:t>
            </w:r>
            <w:r w:rsidR="00BF10B9" w:rsidRPr="00E719F9">
              <w:rPr>
                <w:color w:val="auto"/>
                <w:sz w:val="22"/>
                <w:szCs w:val="22"/>
              </w:rPr>
              <w:t>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</w:t>
            </w:r>
            <w:r w:rsidR="00BF10B9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</w:t>
            </w:r>
            <w:r w:rsidR="00693BA4">
              <w:rPr>
                <w:color w:val="auto"/>
                <w:sz w:val="22"/>
                <w:szCs w:val="22"/>
              </w:rPr>
              <w:br/>
            </w:r>
            <w:r w:rsidRPr="00E719F9">
              <w:rPr>
                <w:color w:val="auto"/>
                <w:sz w:val="22"/>
                <w:szCs w:val="22"/>
              </w:rPr>
              <w:t>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529B5167" w14:textId="7FAE545D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 do oddychania komórkowego, potrzebę odpowiedniej temperatury, formułuje wnioski na podstawie własnych analiz.</w:t>
            </w:r>
          </w:p>
          <w:p w14:paraId="62D09A2C" w14:textId="197548B9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E719F9">
              <w:rPr>
                <w:color w:val="auto"/>
                <w:sz w:val="22"/>
                <w:szCs w:val="22"/>
              </w:rPr>
              <w:t>najbliższym środowisku</w:t>
            </w:r>
            <w:r w:rsidRPr="00E719F9">
              <w:rPr>
                <w:color w:val="auto"/>
                <w:sz w:val="22"/>
                <w:szCs w:val="22"/>
              </w:rPr>
              <w:t xml:space="preserve">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14:paraId="21577730" w14:textId="33841DF7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podaje przykłady sposobów, w jakie rośliny i zwierzęta przystosowują się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do różnych warunków środowiskowych. </w:t>
            </w:r>
          </w:p>
          <w:p w14:paraId="2CBB30D4" w14:textId="0BAA0FFC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77B76C36" w14:textId="73AA568F"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E719F9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E719F9">
              <w:rPr>
                <w:color w:val="auto"/>
                <w:sz w:val="22"/>
                <w:szCs w:val="22"/>
              </w:rPr>
              <w:t>odpowiedzialności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1501C012" w14:textId="697F7CAB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14:paraId="78EC7A91" w14:textId="77777777"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296B64D7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100322BA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3ED49B0A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2BC868E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4D9FFEE3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4262B47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6E9CE1F3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5C2C8A99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0F31E35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201758F6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722BD669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0C221841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14:paraId="7F323945" w14:textId="77777777"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08E5E83" w14:textId="144AF7CC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 do oddychania komórkowego, potrzebę odpowiedniej temperatury, formułuje wnioski na podstawie własnych analiz.</w:t>
            </w:r>
          </w:p>
          <w:p w14:paraId="44CBF7E3" w14:textId="27DEF623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0DF68305" w14:textId="430AC839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z niewielką pomocą podaje przykłady sposobów, w jakie rośliny i zwierzęta przystosowują się do różnych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warunków środowiskowych. </w:t>
            </w:r>
          </w:p>
          <w:p w14:paraId="2F37AD41" w14:textId="1633E84D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00CE85FA" w14:textId="5ADD7CD8" w:rsidR="006E000A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5D25BDB3" w14:textId="22668907"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0BEB63F5" w14:textId="77777777"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A83C06" w14:textId="7727E276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pomocą rozróżnia podstawowe potrzeby organizmów żywych, w tym potrzebę wody, pokarmu, tlenu do oddychania komórkowego, potrzebę odpowiedniej temperatury.</w:t>
            </w:r>
          </w:p>
          <w:p w14:paraId="79FC4C4B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0FB00A27" w14:textId="53AC1D18" w:rsidR="006E000A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6E000A" w:rsidRPr="00E719F9">
              <w:rPr>
                <w:color w:val="auto"/>
                <w:sz w:val="22"/>
                <w:szCs w:val="22"/>
              </w:rPr>
              <w:t xml:space="preserve">- Na podstawie własnych obserwacji terenowych z pomocą podaje przykłady sposobów, w jakie rośliny i zwierzęta przystosowują się do różnych warunków środowiskowych. </w:t>
            </w:r>
          </w:p>
          <w:p w14:paraId="339E8CF5" w14:textId="60639CD3"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 podstawie badań </w:t>
            </w:r>
            <w:r w:rsidR="006824E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1040B82A" w14:textId="77C2573C" w:rsidR="00EC38C4" w:rsidRPr="00E719F9" w:rsidRDefault="006824E2" w:rsidP="00693BA4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483BDA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3AAEB792" w14:textId="20F4EDBD"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Ze znaczną pomocą rozróżnia podstawowe potrzeby organizmów żywych, w tym potrzebę wody, pokarmu, tlenu do oddychania komórkowego, potrzebę odpowiedniej temperatury.</w:t>
            </w:r>
          </w:p>
          <w:p w14:paraId="476A6159" w14:textId="77777777"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Ze znaczną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14:paraId="0CE5144A" w14:textId="4F4634E3" w:rsidR="006E000A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6E000A" w:rsidRPr="00E719F9">
              <w:rPr>
                <w:color w:val="auto"/>
                <w:sz w:val="22"/>
                <w:szCs w:val="22"/>
              </w:rPr>
              <w:t xml:space="preserve">- Tylko ze znaczną pomocą podaje przykłady sposobów, w jakie rośliny i zwierzęta przystosowują się do różnych warunków środowiskowych. </w:t>
            </w:r>
          </w:p>
          <w:p w14:paraId="6BB0A973" w14:textId="68843619" w:rsidR="006824E2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ze znaczną pomocą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2636DCAE" w14:textId="231A3621"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o </w:t>
            </w:r>
            <w:r w:rsidRPr="00E719F9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poczuci</w:t>
            </w:r>
            <w:r w:rsidR="00BB0436" w:rsidRPr="00E719F9">
              <w:rPr>
                <w:color w:val="auto"/>
                <w:sz w:val="22"/>
                <w:szCs w:val="22"/>
              </w:rPr>
              <w:t>em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szacunk</w:t>
            </w:r>
            <w:r w:rsidR="00BB0436" w:rsidRPr="00E719F9">
              <w:rPr>
                <w:color w:val="auto"/>
                <w:sz w:val="22"/>
                <w:szCs w:val="22"/>
              </w:rPr>
              <w:t>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14:paraId="21BCC160" w14:textId="77777777" w:rsidR="00EC38C4" w:rsidRPr="00E719F9" w:rsidRDefault="00EC38C4" w:rsidP="00693BA4">
            <w:pPr>
              <w:spacing w:after="120"/>
              <w:rPr>
                <w:rFonts w:ascii="Times New Roman" w:hAnsi="Times New Roman"/>
                <w:b/>
              </w:rPr>
            </w:pPr>
          </w:p>
        </w:tc>
      </w:tr>
      <w:tr w:rsidR="00EC38C4" w:rsidRPr="00E719F9" w14:paraId="3E31DBAE" w14:textId="77777777" w:rsidTr="00A23C07">
        <w:tc>
          <w:tcPr>
            <w:tcW w:w="13745" w:type="dxa"/>
            <w:gridSpan w:val="5"/>
          </w:tcPr>
          <w:p w14:paraId="5221DBA1" w14:textId="77777777"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14:paraId="77F3A0C7" w14:textId="394F13F8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35389F">
              <w:rPr>
                <w:b/>
                <w:color w:val="0070C0"/>
                <w:sz w:val="22"/>
                <w:szCs w:val="22"/>
              </w:rPr>
              <w:t xml:space="preserve">poznawania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14:paraId="586BE4B5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442CDB5C" w14:textId="77777777" w:rsidTr="00DA3BF5">
        <w:tc>
          <w:tcPr>
            <w:tcW w:w="2547" w:type="dxa"/>
          </w:tcPr>
          <w:p w14:paraId="19C57994" w14:textId="64C1CEAD"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6824E2" w:rsidRPr="00E719F9">
              <w:rPr>
                <w:color w:val="auto"/>
                <w:sz w:val="22"/>
                <w:szCs w:val="22"/>
              </w:rPr>
              <w:t xml:space="preserve">Wspólnie bada właściwości światła (np. tworzy cienie, rozpoznaje naturalne i sztuczne źródła światła) i prezentuje wyniki swoich badań. </w:t>
            </w:r>
          </w:p>
          <w:p w14:paraId="6624DD1E" w14:textId="457D9705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ania ciepła w codziennym życiu, prezentuje trafne wyniki swoich badań.</w:t>
            </w:r>
          </w:p>
          <w:p w14:paraId="1CD37E42" w14:textId="6B2C1365" w:rsidR="006824E2" w:rsidRPr="00E719F9" w:rsidRDefault="006824E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wyjaśnia rolę Słońca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>elementu</w:t>
            </w:r>
            <w:r w:rsidR="00EC478D" w:rsidRPr="00E719F9">
              <w:rPr>
                <w:color w:val="auto"/>
                <w:sz w:val="22"/>
                <w:szCs w:val="22"/>
              </w:rPr>
              <w:t xml:space="preserve"> 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Układu Słonecznego. </w:t>
            </w:r>
          </w:p>
          <w:p w14:paraId="520CED49" w14:textId="3F53EDA6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4B03D9C2" w14:textId="58043AEB" w:rsidR="00EC38C4" w:rsidRPr="00E719F9" w:rsidRDefault="00355478" w:rsidP="0035389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</w:tcPr>
          <w:p w14:paraId="4A964A16" w14:textId="77777777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prezentuje wyniki swoich badań. </w:t>
            </w:r>
          </w:p>
          <w:p w14:paraId="11F3537E" w14:textId="04DB33CF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prezentuje wyniki swoich badań. </w:t>
            </w:r>
          </w:p>
          <w:p w14:paraId="08B6097A" w14:textId="11F37FA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lastRenderedPageBreak/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2B38D701" w14:textId="77777777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78728A4F" w14:textId="18864972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570DEF69" w14:textId="15998B5F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z pomocą prezentuje wyniki swoich badań. </w:t>
            </w:r>
          </w:p>
          <w:p w14:paraId="26CBA095" w14:textId="0F6CDAD2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Wspólnie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z niewielką pomocą prezentuje wyniki swoich badań. </w:t>
            </w:r>
          </w:p>
          <w:p w14:paraId="0E93CC36" w14:textId="7E0B582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lastRenderedPageBreak/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14:paraId="63440805" w14:textId="6D7F4812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rozróżnia dźwięki w otoczeniu, podaje przykłady pozytywnego i negatywnego wpływu dźwięków na ludzi i zwierzęta. </w:t>
            </w:r>
          </w:p>
          <w:p w14:paraId="76E06DD3" w14:textId="4E5E739E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zachować zasady bezpieczeństwa własnego i innych osób podczas działań badawczych.</w:t>
            </w:r>
          </w:p>
        </w:tc>
        <w:tc>
          <w:tcPr>
            <w:tcW w:w="2835" w:type="dxa"/>
          </w:tcPr>
          <w:p w14:paraId="680E8BBD" w14:textId="7CD81751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wymaga pomocy, by wyciągać wyniki </w:t>
            </w:r>
            <w:r w:rsidR="008C2F72" w:rsidRPr="00E719F9">
              <w:rPr>
                <w:color w:val="auto"/>
                <w:sz w:val="22"/>
                <w:szCs w:val="22"/>
              </w:rPr>
              <w:t xml:space="preserve">ze </w:t>
            </w:r>
            <w:r w:rsidRPr="00E719F9">
              <w:rPr>
                <w:color w:val="auto"/>
                <w:sz w:val="22"/>
                <w:szCs w:val="22"/>
              </w:rPr>
              <w:t xml:space="preserve">swoich badań. </w:t>
            </w:r>
          </w:p>
          <w:p w14:paraId="40279FCD" w14:textId="5C7CB142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ukierunkowaniu obserwuje źródła ciepła (np. Słońce, ogień, grzejniki, kuchenka, czajnik), po naprowadzeniu analizuje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14:paraId="5D7B8E4A" w14:textId="62E75CF5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Układu Słonecznego.</w:t>
            </w:r>
          </w:p>
          <w:p w14:paraId="75B4ED95" w14:textId="2E2545F5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3C2CF226" w14:textId="3635C0B5"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zachować zasady bezpieczeństwa własnego i innych osób podczas działań badawczych.</w:t>
            </w:r>
          </w:p>
        </w:tc>
        <w:tc>
          <w:tcPr>
            <w:tcW w:w="2693" w:type="dxa"/>
          </w:tcPr>
          <w:p w14:paraId="3CF0FBA2" w14:textId="36C01B43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światła), wymaga pomocy w formułowaniu wniosków. </w:t>
            </w:r>
          </w:p>
          <w:p w14:paraId="02218864" w14:textId="2B8B12C9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Wspólnie obserwuje źródła ciepła (np. Słońce, ogień, grzejniki, kuchenka, czajnik), </w:t>
            </w:r>
            <w:r w:rsidR="00355478" w:rsidRPr="00E719F9">
              <w:rPr>
                <w:color w:val="auto"/>
                <w:sz w:val="22"/>
                <w:szCs w:val="22"/>
              </w:rPr>
              <w:t xml:space="preserve">ze znaczną pomocą </w:t>
            </w:r>
            <w:r w:rsidRPr="00E719F9">
              <w:rPr>
                <w:color w:val="auto"/>
                <w:sz w:val="22"/>
                <w:szCs w:val="22"/>
              </w:rPr>
              <w:t>analizuje r</w:t>
            </w:r>
            <w:r w:rsidR="0060130C">
              <w:rPr>
                <w:color w:val="auto"/>
                <w:sz w:val="22"/>
                <w:szCs w:val="22"/>
              </w:rPr>
              <w:t>ó</w:t>
            </w:r>
            <w:r w:rsidRPr="00E719F9">
              <w:rPr>
                <w:color w:val="auto"/>
                <w:sz w:val="22"/>
                <w:szCs w:val="22"/>
              </w:rPr>
              <w:t>żne sposob</w:t>
            </w:r>
            <w:r w:rsidR="00EC478D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wykorzyst</w:t>
            </w:r>
            <w:r w:rsidR="00EC478D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14:paraId="1D0DFEB4" w14:textId="10609F10"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55478" w:rsidRPr="00E719F9">
              <w:rPr>
                <w:color w:val="auto"/>
                <w:sz w:val="22"/>
                <w:szCs w:val="22"/>
              </w:rPr>
              <w:t>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 xml:space="preserve">Układu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Słonecznego.</w:t>
            </w:r>
          </w:p>
          <w:p w14:paraId="472EB16D" w14:textId="234E470D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24A1E82E" w14:textId="14421A1A"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bezpieczeństwo własne i innych osób podczas działań badawczych.</w:t>
            </w:r>
          </w:p>
          <w:p w14:paraId="78CBF96E" w14:textId="42E32399"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14:paraId="7BBC0445" w14:textId="77777777" w:rsidTr="00A23C07">
        <w:tc>
          <w:tcPr>
            <w:tcW w:w="13745" w:type="dxa"/>
            <w:gridSpan w:val="5"/>
          </w:tcPr>
          <w:p w14:paraId="5BABFBB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49F53FF2" w14:textId="11C257AD" w:rsidR="002476FC" w:rsidRPr="00E719F9" w:rsidRDefault="002476FC" w:rsidP="0035389F">
            <w:pPr>
              <w:pStyle w:val="Default"/>
              <w:numPr>
                <w:ilvl w:val="0"/>
                <w:numId w:val="23"/>
              </w:numPr>
              <w:ind w:left="714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</w:t>
            </w:r>
            <w:r w:rsidR="006C2F44" w:rsidRPr="00E719F9">
              <w:rPr>
                <w:b/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b/>
                <w:color w:val="0070C0"/>
                <w:sz w:val="22"/>
                <w:szCs w:val="22"/>
              </w:rPr>
              <w:t>– uczeń:</w:t>
            </w:r>
          </w:p>
          <w:p w14:paraId="7704519E" w14:textId="77777777"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14:paraId="245DDEDD" w14:textId="77777777" w:rsidTr="00DA3BF5">
        <w:tc>
          <w:tcPr>
            <w:tcW w:w="2547" w:type="dxa"/>
          </w:tcPr>
          <w:p w14:paraId="2CFC7DBC" w14:textId="4BEA644D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wyciąga trafne wnioski. </w:t>
            </w:r>
          </w:p>
        </w:tc>
        <w:tc>
          <w:tcPr>
            <w:tcW w:w="2693" w:type="dxa"/>
          </w:tcPr>
          <w:p w14:paraId="6D707188" w14:textId="54A4D796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wyciąga trafne wnioski.</w:t>
            </w:r>
          </w:p>
        </w:tc>
        <w:tc>
          <w:tcPr>
            <w:tcW w:w="2977" w:type="dxa"/>
          </w:tcPr>
          <w:p w14:paraId="0DC05F40" w14:textId="1933BD7D"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</w:t>
            </w:r>
            <w:r w:rsidR="002B1E8A" w:rsidRPr="00E719F9">
              <w:rPr>
                <w:color w:val="auto"/>
                <w:sz w:val="22"/>
                <w:szCs w:val="22"/>
              </w:rPr>
              <w:t xml:space="preserve">z niewielką pomocą </w:t>
            </w:r>
            <w:r w:rsidRPr="00E719F9">
              <w:rPr>
                <w:color w:val="auto"/>
                <w:sz w:val="22"/>
                <w:szCs w:val="22"/>
              </w:rPr>
              <w:t>wyciąga trafne wnioski.</w:t>
            </w:r>
          </w:p>
        </w:tc>
        <w:tc>
          <w:tcPr>
            <w:tcW w:w="2835" w:type="dxa"/>
          </w:tcPr>
          <w:p w14:paraId="2812E302" w14:textId="371490C3"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po ukierunkowaniu wyciąga trafne wnioski.</w:t>
            </w:r>
          </w:p>
        </w:tc>
        <w:tc>
          <w:tcPr>
            <w:tcW w:w="2693" w:type="dxa"/>
          </w:tcPr>
          <w:p w14:paraId="779B8583" w14:textId="454AD07D"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tylko ze znaczną pomocą wyciąga trafne wnioski.</w:t>
            </w:r>
          </w:p>
        </w:tc>
      </w:tr>
      <w:tr w:rsidR="00730F48" w:rsidRPr="00E719F9" w14:paraId="2201DF87" w14:textId="77777777" w:rsidTr="00A23C07">
        <w:tc>
          <w:tcPr>
            <w:tcW w:w="13745" w:type="dxa"/>
            <w:gridSpan w:val="5"/>
          </w:tcPr>
          <w:p w14:paraId="0414968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C7C6211" w14:textId="6FE37536"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6454BDCA" w14:textId="77777777"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14:paraId="2DE5D822" w14:textId="77777777" w:rsidTr="00DA3BF5">
        <w:tc>
          <w:tcPr>
            <w:tcW w:w="2547" w:type="dxa"/>
          </w:tcPr>
          <w:p w14:paraId="71CC4758" w14:textId="77777777"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14:paraId="688055D9" w14:textId="64D4525D"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</w:t>
            </w:r>
            <w:r w:rsidR="002476FC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dy </w:t>
            </w:r>
            <w:r w:rsidR="002476FC" w:rsidRPr="00E719F9">
              <w:rPr>
                <w:color w:val="auto"/>
                <w:sz w:val="22"/>
                <w:szCs w:val="22"/>
              </w:rPr>
              <w:t>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="002476FC" w:rsidRPr="00E719F9">
              <w:rPr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2693" w:type="dxa"/>
          </w:tcPr>
          <w:p w14:paraId="744006D5" w14:textId="77777777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14:paraId="1E6A442B" w14:textId="23266960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29348473" w14:textId="2628D1BC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po ukierunkowaniu identyfikuje zależności między elementami przyrody ożywionej i nieożywionej, w tym wpływ pogody i warunków atmosferycznych na rośliny i zwierzęta, cykl wody lub cykl życia roślin i zwierząt. </w:t>
            </w:r>
          </w:p>
          <w:p w14:paraId="6DC5F365" w14:textId="20781285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ukierunkowaniu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14:paraId="3D17C03E" w14:textId="284BFE81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z pomocą identyfikuje zależności między elementami przyrody ożywionej i nieożywionej, w tym wpływ pogody i warunków atmosferycznych na rośliny i zwierzęta, cykl wody lub cykl życia roślin i zwierząt. </w:t>
            </w:r>
          </w:p>
          <w:p w14:paraId="5E17585C" w14:textId="6A2CB13B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pomocą analizuje przykłady działań na rzecz lokalnego środowiska przyrodniczego i nie zawsze chętnie się w nie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136CD038" w14:textId="41AF689D"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wspólnych badań terenowych ze znaczną pomocą identyfikuje zależności między elementami przyrody ożywionej i nieożywionej, w tym wpływ pogody i warunków atmosferycznych na rośliny i zwierzęta, cykl wody lub cykl życia roślin i zwierząt. </w:t>
            </w:r>
          </w:p>
          <w:p w14:paraId="40A5A633" w14:textId="05558053"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przykłady działań na rzecz lokalnego środowiska przyrodniczego, ale nie włącza się w </w:t>
            </w:r>
            <w:r w:rsidR="00EC08CC" w:rsidRPr="00E719F9">
              <w:rPr>
                <w:color w:val="auto"/>
                <w:sz w:val="22"/>
                <w:szCs w:val="22"/>
              </w:rPr>
              <w:t>te działania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  <w:tr w:rsidR="002476FC" w:rsidRPr="00E719F9" w14:paraId="349F41AD" w14:textId="77777777" w:rsidTr="00A23C07">
        <w:tc>
          <w:tcPr>
            <w:tcW w:w="13745" w:type="dxa"/>
            <w:gridSpan w:val="5"/>
          </w:tcPr>
          <w:p w14:paraId="00937940" w14:textId="2D125A06" w:rsidR="002F2D18" w:rsidRPr="0035389F" w:rsidRDefault="002476FC" w:rsidP="0035389F">
            <w:pPr>
              <w:pStyle w:val="Default"/>
              <w:numPr>
                <w:ilvl w:val="0"/>
                <w:numId w:val="23"/>
              </w:numPr>
              <w:spacing w:before="240" w:after="240"/>
              <w:ind w:left="714" w:hanging="357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682EB7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</w:tc>
      </w:tr>
      <w:tr w:rsidR="00730F48" w:rsidRPr="00E719F9" w14:paraId="1F6442AC" w14:textId="77777777" w:rsidTr="00DA3BF5">
        <w:tc>
          <w:tcPr>
            <w:tcW w:w="2547" w:type="dxa"/>
          </w:tcPr>
          <w:p w14:paraId="2AC95F3D" w14:textId="77777777" w:rsidR="00730F48" w:rsidRPr="00E719F9" w:rsidRDefault="00261EC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14:paraId="6B922E4B" w14:textId="012DBBE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szalkową. </w:t>
            </w:r>
          </w:p>
          <w:p w14:paraId="01A61E95" w14:textId="69E32B3C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5C269F90" w14:textId="29BDDF8C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142E9F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D347A1" w:rsidRPr="00E719F9">
              <w:rPr>
                <w:color w:val="auto"/>
                <w:sz w:val="22"/>
                <w:szCs w:val="22"/>
              </w:rPr>
              <w:t>w sytuacji</w:t>
            </w:r>
            <w:r w:rsidRPr="00E719F9">
              <w:rPr>
                <w:color w:val="auto"/>
                <w:sz w:val="22"/>
                <w:szCs w:val="22"/>
              </w:rPr>
              <w:t xml:space="preserve"> 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 </w:t>
            </w:r>
          </w:p>
        </w:tc>
        <w:tc>
          <w:tcPr>
            <w:tcW w:w="2693" w:type="dxa"/>
          </w:tcPr>
          <w:p w14:paraId="1AC2B941" w14:textId="77777777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3B49AC15" w14:textId="02ED42B2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szalkową. </w:t>
            </w:r>
          </w:p>
          <w:p w14:paraId="145B87AF" w14:textId="094D987B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>a przyrodnicze w taki sposób,</w:t>
            </w:r>
            <w:r w:rsidR="00B46D1F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by nie szkodzić obserwowanym obiektom. </w:t>
            </w:r>
          </w:p>
          <w:p w14:paraId="50C4503F" w14:textId="698F22F9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426DD3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pogodowych.</w:t>
            </w:r>
          </w:p>
        </w:tc>
        <w:tc>
          <w:tcPr>
            <w:tcW w:w="2977" w:type="dxa"/>
          </w:tcPr>
          <w:p w14:paraId="092D8246" w14:textId="46F01F0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31EB75FF" w14:textId="05CC72BE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wagą szalkową. </w:t>
            </w:r>
          </w:p>
          <w:p w14:paraId="311A84D0" w14:textId="3E2E648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1647612C" w14:textId="2F7CE70A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</w:t>
            </w:r>
            <w:r w:rsidR="00FA43C5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FA43C5" w:rsidRPr="00E719F9">
              <w:rPr>
                <w:color w:val="auto"/>
                <w:sz w:val="22"/>
                <w:szCs w:val="22"/>
              </w:rPr>
              <w:t>najczęściej</w:t>
            </w:r>
            <w:r w:rsidRPr="00E719F9">
              <w:rPr>
                <w:color w:val="auto"/>
                <w:sz w:val="22"/>
                <w:szCs w:val="22"/>
              </w:rPr>
              <w:t xml:space="preserve"> stosuje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835" w:type="dxa"/>
          </w:tcPr>
          <w:p w14:paraId="0C907CAD" w14:textId="2695F719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1E0BBE4F" w14:textId="6E9FCE53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fizyczną, wagą szalkową. </w:t>
            </w:r>
          </w:p>
          <w:p w14:paraId="43909EC9" w14:textId="4AFE7F2D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4B67981F" w14:textId="00BC5568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ukierunkowania, by rozpoznać sytuacje niebezpieczne dla zdrowia i życia oraz by stosować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693" w:type="dxa"/>
          </w:tcPr>
          <w:p w14:paraId="1B738FD4" w14:textId="04E22EC0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3B617D67" w14:textId="3B94F3A4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szalkową. </w:t>
            </w:r>
          </w:p>
          <w:p w14:paraId="26149F0A" w14:textId="53C16AE3"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14:paraId="6043AD82" w14:textId="3AE37390"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 oraz </w:t>
            </w:r>
            <w:r w:rsidR="009D060C" w:rsidRPr="00E719F9">
              <w:rPr>
                <w:color w:val="auto"/>
                <w:sz w:val="22"/>
                <w:szCs w:val="22"/>
              </w:rPr>
              <w:t>by stosować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</w:tr>
    </w:tbl>
    <w:p w14:paraId="07E82F91" w14:textId="77777777" w:rsidR="00EC38C4" w:rsidRPr="00E719F9" w:rsidRDefault="00EC38C4" w:rsidP="00EC38C4">
      <w:pPr>
        <w:rPr>
          <w:rFonts w:ascii="Times New Roman" w:hAnsi="Times New Roman"/>
        </w:rPr>
      </w:pPr>
    </w:p>
    <w:p w14:paraId="5169F209" w14:textId="1776C139" w:rsidR="00556ECD" w:rsidRPr="00E719F9" w:rsidRDefault="00556ECD" w:rsidP="00556EC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05C98126" w14:textId="77777777" w:rsidTr="00A23C07">
        <w:tc>
          <w:tcPr>
            <w:tcW w:w="2408" w:type="dxa"/>
          </w:tcPr>
          <w:p w14:paraId="7D4C6CC4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F58BD1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D1C0686" w14:textId="2201D16E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4662A438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42C3F2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E755085" w14:textId="0963FF52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EC987F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472F7F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2A4BB19" w14:textId="399F664B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C2594E0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CD0E6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09E269" w14:textId="0DAE1B4D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8D5E6DC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1068021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349EB02" w14:textId="316E55B8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14:paraId="3853997F" w14:textId="77777777" w:rsidTr="00A23C07">
        <w:tc>
          <w:tcPr>
            <w:tcW w:w="13745" w:type="dxa"/>
            <w:gridSpan w:val="5"/>
          </w:tcPr>
          <w:p w14:paraId="2709C844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78F70A50" w14:textId="3377CA56"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</w:t>
            </w:r>
            <w:r w:rsidR="0035389F">
              <w:rPr>
                <w:rFonts w:ascii="Times New Roman" w:hAnsi="Times New Roman"/>
                <w:b/>
                <w:color w:val="0070C0"/>
              </w:rPr>
              <w:t>ych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– uczeń:</w:t>
            </w:r>
          </w:p>
        </w:tc>
      </w:tr>
      <w:tr w:rsidR="00556ECD" w:rsidRPr="00E719F9" w14:paraId="04326C5C" w14:textId="77777777" w:rsidTr="00A23C07">
        <w:tc>
          <w:tcPr>
            <w:tcW w:w="2408" w:type="dxa"/>
          </w:tcPr>
          <w:p w14:paraId="70E6E78F" w14:textId="65299AE3" w:rsidR="00987B35" w:rsidRPr="00E719F9" w:rsidRDefault="00C659D6" w:rsidP="007A26DE">
            <w:pPr>
              <w:pStyle w:val="Default"/>
              <w:spacing w:after="120" w:line="276" w:lineRule="auto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891EAC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</w:t>
            </w:r>
            <w:r w:rsidRPr="00E719F9">
              <w:rPr>
                <w:color w:val="0070C0"/>
                <w:sz w:val="22"/>
                <w:szCs w:val="22"/>
              </w:rPr>
              <w:lastRenderedPageBreak/>
              <w:t>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14:paraId="61F3107A" w14:textId="685DC8A2"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14:paraId="5188FAA2" w14:textId="45CDC88D"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 w14:paraId="50FAB231" w14:textId="67F95D9B" w:rsidR="00EE28F8" w:rsidRPr="00E719F9" w:rsidRDefault="00EE28F8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</w:t>
            </w:r>
            <w:r w:rsidR="00AF574D" w:rsidRPr="00E719F9">
              <w:rPr>
                <w:rFonts w:ascii="Times New Roman" w:hAnsi="Times New Roman"/>
                <w:bCs/>
              </w:rPr>
              <w:lastRenderedPageBreak/>
              <w:t xml:space="preserve">stosować poznane strategie regulacji emocji adekwatnie do sytuacji oraz radzić sobie ze stresem i porażką. </w:t>
            </w:r>
          </w:p>
          <w:p w14:paraId="76A37268" w14:textId="4C81DE34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 z poszanowaniem siebie i innych.</w:t>
            </w:r>
          </w:p>
          <w:p w14:paraId="64D543D6" w14:textId="14EBCE3D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właściwie rozpoznaje negatywne zachowania ze strony innych związane z namawianiem do niebezpiecznych zachowań, przekraczaniem granic lub łamaniem zasad.</w:t>
            </w:r>
          </w:p>
          <w:p w14:paraId="6A18CB44" w14:textId="6971EB14"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podjęte działania. </w:t>
            </w:r>
          </w:p>
          <w:p w14:paraId="092C199B" w14:textId="4FDD3DDE" w:rsidR="00AF574D" w:rsidRPr="00E719F9" w:rsidRDefault="00AF574D" w:rsidP="0035389F">
            <w:pPr>
              <w:spacing w:after="6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i trafnie dokonuje wyboru sposobu realizacji zadania, zawsze pracuje wytrwale. </w:t>
            </w:r>
          </w:p>
          <w:p w14:paraId="1DE03037" w14:textId="4D56731E" w:rsidR="00556EC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832" w:type="dxa"/>
          </w:tcPr>
          <w:p w14:paraId="4F588C2B" w14:textId="2646BE6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Obiektywnie rozpoznaje i nazywa swoje mocne strony, wykorzystuje je w działaniu </w:t>
            </w:r>
            <w:r w:rsidRPr="00E719F9">
              <w:rPr>
                <w:rFonts w:ascii="Times New Roman" w:hAnsi="Times New Roman"/>
                <w:bCs/>
              </w:rPr>
              <w:lastRenderedPageBreak/>
              <w:t>oraz podejmuje próby samooceny.</w:t>
            </w:r>
          </w:p>
          <w:p w14:paraId="13061EC6" w14:textId="75116C6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14:paraId="6CD73A8A" w14:textId="216BDF9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14:paraId="17EDAB35" w14:textId="048FFF5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13CDD976" w14:textId="5EB6C87F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negatywne zachowania ze strony innych związane z namawianiem do niebezpiecznych zachowań, przekraczaniem granic lub łamaniem zasad.</w:t>
            </w:r>
          </w:p>
          <w:p w14:paraId="5B1C4919" w14:textId="60B8A7C6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 w14:paraId="672D3DFD" w14:textId="0DF78050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Dokonuje wyboru sposobu realizacji zadania i pracuje wytrwale. </w:t>
            </w:r>
          </w:p>
          <w:p w14:paraId="3CA665F4" w14:textId="0E29A040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14:paraId="2C943EA6" w14:textId="5E792065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obiektywnie rozpoznaje i nazywa swoje mocne strony, wykorzystuje je </w:t>
            </w:r>
            <w:r w:rsidRPr="00E719F9">
              <w:rPr>
                <w:rFonts w:ascii="Times New Roman" w:hAnsi="Times New Roman"/>
                <w:bCs/>
              </w:rPr>
              <w:lastRenderedPageBreak/>
              <w:t>w działaniu oraz podejmuje próby samooceny.</w:t>
            </w:r>
          </w:p>
          <w:p w14:paraId="4E34440A" w14:textId="1569052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14:paraId="46231663" w14:textId="2491BEE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14:paraId="4B1EBD3D" w14:textId="6ED1C8DF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754EAEDD" w14:textId="48F83722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negatywne zachowania ze strony innych związane z namawianiem do niebezpiecznych zachowań, przekraczaniem granic lub łamaniem zasad.</w:t>
            </w:r>
          </w:p>
          <w:p w14:paraId="66974F17" w14:textId="655F7F7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 tym szkolnych lub z życia codziennego, a także realizuje i doprowadza do końca podjęte działania. </w:t>
            </w:r>
          </w:p>
          <w:p w14:paraId="55C21A78" w14:textId="4CAF0159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 w14:paraId="56A20F6A" w14:textId="571A257B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14:paraId="5D943735" w14:textId="6EC116E5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i nazywać swoje mocne </w:t>
            </w:r>
            <w:r w:rsidRPr="00E719F9">
              <w:rPr>
                <w:rFonts w:ascii="Times New Roman" w:hAnsi="Times New Roman"/>
                <w:bCs/>
              </w:rPr>
              <w:lastRenderedPageBreak/>
              <w:t>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14:paraId="1A16DCF3" w14:textId="557ED5C1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potrzeby i emocje, komunikować je innym i w razie potrzeby zwracać się o pomoc do odpowiednich osób.</w:t>
            </w:r>
          </w:p>
          <w:p w14:paraId="7A2710F1" w14:textId="4E829DB6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14:paraId="47C1F65F" w14:textId="76E1FCCD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7715680F" w14:textId="632E2E9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rozpoznać negatywne zachowania ze strony innych 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</w:t>
            </w:r>
            <w:r w:rsidRPr="00E719F9">
              <w:rPr>
                <w:rFonts w:ascii="Times New Roman" w:hAnsi="Times New Roman"/>
                <w:bCs/>
              </w:rPr>
              <w:lastRenderedPageBreak/>
              <w:t>łamaniem zasad.</w:t>
            </w:r>
          </w:p>
          <w:p w14:paraId="0B460795" w14:textId="1DDE5F88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wsparcia, by ustalać priorytety działań, układać plan wykonania zadań, w tym szkolnych lub z 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14:paraId="189D839F" w14:textId="2DFBBF4A"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14:paraId="2236442E" w14:textId="7DDB259A"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14:paraId="016102C4" w14:textId="7061B9C3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trudności w nazywaniu swoich mocnych stron i </w:t>
            </w:r>
            <w:r w:rsidRPr="00E719F9">
              <w:rPr>
                <w:rFonts w:ascii="Times New Roman" w:hAnsi="Times New Roman"/>
                <w:bCs/>
              </w:rPr>
              <w:lastRenderedPageBreak/>
              <w:t>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14:paraId="01B3D094" w14:textId="05C0D46D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14:paraId="6A557A28" w14:textId="51A1FAB7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14:paraId="6C3C454D" w14:textId="27F93366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14:paraId="5F3B9AB9" w14:textId="27C02C3A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rozpoznaniem negatywnych zachowań ze strony innych związanych z namawianiem do niebezpiecznych zachowań, przekraczaniem granic lub łamaniem zasad.</w:t>
            </w:r>
          </w:p>
          <w:p w14:paraId="0CAB9FE0" w14:textId="537C21A8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6F2247" w:rsidRPr="00E719F9">
              <w:rPr>
                <w:rFonts w:ascii="Times New Roman" w:hAnsi="Times New Roman"/>
                <w:bCs/>
              </w:rPr>
              <w:lastRenderedPageBreak/>
              <w:t xml:space="preserve">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14:paraId="2F2100BC" w14:textId="389636EE"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 w14:paraId="16E2570E" w14:textId="4E5EBD8D" w:rsidR="00556ECD" w:rsidRPr="00E719F9" w:rsidRDefault="00F20753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dotyczących zdrowego trybu życia, w tym dbania o higienę jamy ustnej, zbilansowanej diety,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14:paraId="4B7ECF78" w14:textId="77777777" w:rsidTr="00A23C07">
        <w:tc>
          <w:tcPr>
            <w:tcW w:w="13745" w:type="dxa"/>
            <w:gridSpan w:val="5"/>
          </w:tcPr>
          <w:p w14:paraId="70366B02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7F3B54B" w14:textId="16EA6931"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</w:t>
            </w:r>
            <w:r w:rsidR="0035389F">
              <w:rPr>
                <w:rFonts w:ascii="Times New Roman" w:hAnsi="Times New Roman"/>
                <w:b/>
                <w:color w:val="4472C4" w:themeColor="accent1"/>
              </w:rPr>
              <w:t>ych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546A0" w:rsidRPr="00E719F9" w14:paraId="1E41FE32" w14:textId="77777777" w:rsidTr="00A23C07">
        <w:tc>
          <w:tcPr>
            <w:tcW w:w="2408" w:type="dxa"/>
          </w:tcPr>
          <w:p w14:paraId="55E6637F" w14:textId="33EBF35D" w:rsidR="000546A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13EEA034" w14:textId="5BA5F8BA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Zawsze kulturalnie nawiązuje i podtrzymuje relacje społeczne w najbliższym otoczeniu: w rodzinie, klasie i szkole oraz lokalnej wspólnocie. </w:t>
            </w:r>
          </w:p>
          <w:p w14:paraId="0C325EE3" w14:textId="717A67BA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14:paraId="63B081C0" w14:textId="5950F1E5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14:paraId="6C9C264F" w14:textId="77777777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14:paraId="47A88F3B" w14:textId="77777777"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 xml:space="preserve">, w tym zastraszanie, dręczenie, przeciwstawia się im </w:t>
            </w:r>
            <w:r w:rsidR="00350727" w:rsidRPr="00E719F9">
              <w:rPr>
                <w:rFonts w:ascii="Times New Roman" w:hAnsi="Times New Roman"/>
                <w:bCs/>
              </w:rPr>
              <w:lastRenderedPageBreak/>
              <w:t>samodzielnie lub prosząc o pomoc dorosłego.</w:t>
            </w:r>
          </w:p>
          <w:p w14:paraId="413ACA05" w14:textId="0CECEAB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832" w:type="dxa"/>
          </w:tcPr>
          <w:p w14:paraId="1B93EB85" w14:textId="7DE418B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4BF1B05" w14:textId="30E26ABE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relacje społeczne w najbliższym otoczeniu: w rodzinie, klasie i szkole oraz lokalnej wspólnocie. </w:t>
            </w:r>
          </w:p>
          <w:p w14:paraId="027C5028" w14:textId="58731D96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761BD0FD" w14:textId="2DE7B69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42D7E8A" w14:textId="0E51A888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grupy, oferuje pomoc osobie, która jest w potrzebie. </w:t>
            </w:r>
          </w:p>
          <w:p w14:paraId="005C2BA9" w14:textId="459AD15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 w14:paraId="07650985" w14:textId="56FB42D9"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014D6E5B" w14:textId="32950DD5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28F3DDA" w14:textId="67A2CDD7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najbliższym otoczeniu: w rodzinie, klasie i szkole oraz lokalnej wspólnocie. </w:t>
            </w:r>
          </w:p>
          <w:p w14:paraId="1C448ECB" w14:textId="1B4C75AB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kulturalnie inicjować i podtrzymywać współpracę w grupie, a także współtworzyć, negocjować</w:t>
            </w:r>
            <w:r w:rsidR="00E22AE5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oraz przestrzegać zasad działania w grupie. </w:t>
            </w:r>
          </w:p>
          <w:p w14:paraId="0D26C260" w14:textId="17618A12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2FB96AF" w14:textId="5D32E50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14:paraId="28D08371" w14:textId="2940F9E3"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14:paraId="4A2AF5C7" w14:textId="00405155"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</w:t>
            </w:r>
            <w:r w:rsidRPr="00E719F9">
              <w:rPr>
                <w:rFonts w:ascii="Times New Roman" w:hAnsi="Times New Roman"/>
                <w:bCs/>
              </w:rPr>
              <w:lastRenderedPageBreak/>
              <w:t>postawę obywatelską i odpowiedzialność za wspólne dobro.</w:t>
            </w:r>
          </w:p>
        </w:tc>
        <w:tc>
          <w:tcPr>
            <w:tcW w:w="2835" w:type="dxa"/>
          </w:tcPr>
          <w:p w14:paraId="369937EF" w14:textId="1B4066D8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2F039E3F" w14:textId="16364ADC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podtrzymywać relacje społeczne w najbliższym otoczeniu: w rodzinie, klasie i szkole oraz lokalnej wspólnocie. </w:t>
            </w:r>
          </w:p>
          <w:p w14:paraId="38DAA93C" w14:textId="0313402D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379B2E2D" w14:textId="51AA4E52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574743D8" w14:textId="7E91C02A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14:paraId="6402AAF4" w14:textId="4E1C2342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14:paraId="6D23B18D" w14:textId="5A872334"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52FF49F4" w14:textId="10B6245E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26C50330" w14:textId="5811F518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nawiązaniem i podtrzymaniem relacji społecznych w najbliższym otoczeniu: w rodzinie, klasie i szkole oraz lokalnej wspólnocie. </w:t>
            </w:r>
          </w:p>
          <w:p w14:paraId="6F181157" w14:textId="75C6E00C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14:paraId="095E2CB2" w14:textId="4D6024E3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7CE56654" w14:textId="28818095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14:paraId="0793912A" w14:textId="2B39810B"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14:paraId="0D5F5B66" w14:textId="20658F5B"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14:paraId="675A8656" w14:textId="77777777" w:rsidTr="00A23C07">
        <w:tc>
          <w:tcPr>
            <w:tcW w:w="13745" w:type="dxa"/>
            <w:gridSpan w:val="5"/>
          </w:tcPr>
          <w:p w14:paraId="043FC436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8FA59F9" w14:textId="3E7CDCD5"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</w:t>
            </w:r>
            <w:r w:rsidR="006540F5" w:rsidRPr="00E719F9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0546A0" w:rsidRPr="00E719F9" w14:paraId="5DC96561" w14:textId="77777777" w:rsidTr="00A23C07">
        <w:tc>
          <w:tcPr>
            <w:tcW w:w="2408" w:type="dxa"/>
          </w:tcPr>
          <w:p w14:paraId="2F896F72" w14:textId="77777777" w:rsidR="000546A0" w:rsidRPr="007A26DE" w:rsidRDefault="00B2643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t xml:space="preserve">- Samodzielnie przedstawia na podstawie własnych obserwacji podstawowe elementy krajobrazu lokalnego. </w:t>
            </w:r>
          </w:p>
          <w:p w14:paraId="77DC4EA0" w14:textId="7AC4580D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 xml:space="preserve">- </w:t>
            </w:r>
            <w:r w:rsidRPr="007A26DE">
              <w:rPr>
                <w:color w:val="auto"/>
                <w:sz w:val="22"/>
                <w:szCs w:val="22"/>
              </w:rPr>
              <w:t xml:space="preserve">Samodzielnie wskazuje na mapie fizycznej Polski jej granice, nazwę i położenie stolicy Polski, główne miasta i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najdłuższe rzeki oraz położenie swojej miejscowości.</w:t>
            </w:r>
          </w:p>
          <w:p w14:paraId="69362C9F" w14:textId="206F1E76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14:paraId="09C8034D" w14:textId="2493624F"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 w14:paraId="4837759F" w14:textId="08484C8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Rozumie i wyjaśnia znaczenie praw i obowiązków ucznia, podstawowych praw człowieka oraz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podstawowych praw i obowiązków obywatela. </w:t>
            </w:r>
          </w:p>
          <w:p w14:paraId="0E53D106" w14:textId="179A04B7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6F6BE0D0" w14:textId="35335B20" w:rsidR="00B2643A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832" w:type="dxa"/>
          </w:tcPr>
          <w:p w14:paraId="31015079" w14:textId="29842DB8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1A790FD8" w14:textId="33821BC1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Najczęściej s</w:t>
            </w:r>
            <w:r w:rsidRPr="007A26DE">
              <w:rPr>
                <w:color w:val="auto"/>
                <w:sz w:val="22"/>
                <w:szCs w:val="22"/>
              </w:rPr>
              <w:t xml:space="preserve">amodzielnie wskazuje na mapie fizycznej Polski jej granice, nazwę i położenie stolicy Polski, główne miasta i najdłuższe rzeki oraz położenie swojej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miejscowości.</w:t>
            </w:r>
          </w:p>
          <w:p w14:paraId="31619BCD" w14:textId="6DCBC4F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08A2C225" w14:textId="3C4A790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14:paraId="66FEC188" w14:textId="200FC20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Wyjaśnia znaczenie praw i obowiązków ucznia, podstawowych praw człowieka oraz podstawowych praw i obowiązków obywatela. </w:t>
            </w:r>
          </w:p>
          <w:p w14:paraId="5653722B" w14:textId="05569EF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189C7BA8" w14:textId="36C12C19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lastRenderedPageBreak/>
              <w:t>- Najczęściej samodzielnie rozróżnia polskie banknoty i monety.</w:t>
            </w:r>
          </w:p>
        </w:tc>
        <w:tc>
          <w:tcPr>
            <w:tcW w:w="2977" w:type="dxa"/>
          </w:tcPr>
          <w:p w14:paraId="2BC5954C" w14:textId="176861AC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5FD52C2" w14:textId="5580E539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Z niewielką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miejscowości.</w:t>
            </w:r>
          </w:p>
          <w:p w14:paraId="725CC79F" w14:textId="4A00D9D5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6C631539" w14:textId="5498F7E4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14:paraId="30320C4A" w14:textId="2F8232B7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wyjaśnia znaczenie praw i obowiązków ucznia, podstawowych praw człowieka oraz podstawowych praw i obowiązków obywatela. </w:t>
            </w:r>
          </w:p>
          <w:p w14:paraId="0B0E51F8" w14:textId="7DEC5EFA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analizuje podstawowe różnice między życiem ludzi w przeszłości i obecnie. </w:t>
            </w:r>
          </w:p>
          <w:p w14:paraId="4640ABAE" w14:textId="0C2589FE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172B7C2A" w14:textId="0084BD18"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7A26DE">
              <w:rPr>
                <w:rFonts w:ascii="Times New Roman" w:hAnsi="Times New Roman"/>
                <w:bCs/>
              </w:rPr>
              <w:t>Potrzebuje pomocy, by</w:t>
            </w:r>
            <w:r w:rsidRPr="007A26DE">
              <w:rPr>
                <w:rFonts w:ascii="Times New Roman" w:hAnsi="Times New Roman"/>
                <w:bCs/>
              </w:rPr>
              <w:t xml:space="preserve"> przedstawi</w:t>
            </w:r>
            <w:r w:rsidR="00472E74" w:rsidRPr="007A26DE">
              <w:rPr>
                <w:rFonts w:ascii="Times New Roman" w:hAnsi="Times New Roman"/>
                <w:bCs/>
              </w:rPr>
              <w:t xml:space="preserve">ć </w:t>
            </w:r>
            <w:r w:rsidRPr="007A26DE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14:paraId="7A471525" w14:textId="2836F8E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bCs/>
                <w:color w:val="auto"/>
                <w:sz w:val="22"/>
                <w:szCs w:val="22"/>
              </w:rPr>
              <w:t>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14032DFF" w14:textId="5094CC0D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14:paraId="5908455C" w14:textId="3D6AEEF1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zachowuje je. </w:t>
            </w:r>
          </w:p>
          <w:p w14:paraId="2D59BD54" w14:textId="5C8181B2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 wyjaśnia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ucznia,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człowieka oraz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obywatela. </w:t>
            </w:r>
          </w:p>
          <w:p w14:paraId="66C1105C" w14:textId="06036A79"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analizuje podstawowe różnice między życiem ludzi w przeszłości i obecnie. </w:t>
            </w:r>
          </w:p>
          <w:p w14:paraId="3A070F46" w14:textId="435FE2F1"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 xml:space="preserve">- </w:t>
            </w:r>
            <w:r w:rsidR="00472E74" w:rsidRPr="007A26DE">
              <w:rPr>
                <w:rFonts w:ascii="Times New Roman" w:hAnsi="Times New Roman"/>
              </w:rPr>
              <w:t>Wymaga pomocy, by</w:t>
            </w:r>
            <w:r w:rsidRPr="007A26DE">
              <w:rPr>
                <w:rFonts w:ascii="Times New Roman" w:hAnsi="Times New Roman"/>
              </w:rPr>
              <w:t xml:space="preserve"> rozróżni</w:t>
            </w:r>
            <w:r w:rsidR="00472E74" w:rsidRPr="007A26DE">
              <w:rPr>
                <w:rFonts w:ascii="Times New Roman" w:hAnsi="Times New Roman"/>
              </w:rPr>
              <w:t>ć</w:t>
            </w:r>
            <w:r w:rsidRPr="007A26DE">
              <w:rPr>
                <w:rFonts w:ascii="Times New Roman" w:hAnsi="Times New Roman"/>
              </w:rPr>
              <w:t xml:space="preserve"> polskie banknoty i monety.</w:t>
            </w:r>
          </w:p>
        </w:tc>
        <w:tc>
          <w:tcPr>
            <w:tcW w:w="2693" w:type="dxa"/>
          </w:tcPr>
          <w:p w14:paraId="50920F84" w14:textId="262386BD" w:rsidR="00472E74" w:rsidRPr="007A26DE" w:rsidRDefault="00472E74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0E6A1E3D" w14:textId="250B203C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Tylko 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1816B120" w14:textId="004DA361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3995DD7C" w14:textId="2E6BC082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455EB51D" w14:textId="013F8C99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wyjaśnia znaczenie praw i obowiązków ucznia, podstawowych praw człowieka oraz podstawowych praw i obowiązków obywatela. </w:t>
            </w:r>
          </w:p>
          <w:p w14:paraId="5D56F5EC" w14:textId="2FCBBB14"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analizuje podstawowe różnice między życiem ludzi w przeszłości i obecnie. </w:t>
            </w:r>
          </w:p>
          <w:p w14:paraId="3BE1BAD6" w14:textId="3F687789" w:rsidR="000546A0" w:rsidRPr="007A26DE" w:rsidRDefault="00472E74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7549E5F2" w14:textId="77777777" w:rsidR="00556ECD" w:rsidRPr="00E719F9" w:rsidRDefault="00556ECD" w:rsidP="00556ECD">
      <w:pPr>
        <w:rPr>
          <w:rFonts w:ascii="Times New Roman" w:hAnsi="Times New Roman"/>
        </w:rPr>
      </w:pPr>
    </w:p>
    <w:p w14:paraId="430442C5" w14:textId="39276178" w:rsidR="00097F8E" w:rsidRPr="00E719F9" w:rsidRDefault="00097F8E" w:rsidP="00097F8E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ARTYSTYCZNA – PLASTYKA I MUZYKA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A23C07" w:rsidRPr="00E719F9" w14:paraId="452DF572" w14:textId="77777777" w:rsidTr="00A23C07">
        <w:tc>
          <w:tcPr>
            <w:tcW w:w="2408" w:type="dxa"/>
          </w:tcPr>
          <w:p w14:paraId="4E5852FC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D746178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44DE0B9" w14:textId="64CBFCDA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0044D885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33155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B73E3F1" w14:textId="7EC7C58B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F42899D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6A64F03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8355A3E" w14:textId="2531ED0D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7F4AF84A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243826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97FA0AE" w14:textId="5A8B0104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3E21F6F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DCCF32" w14:textId="77777777"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A62A3AD" w14:textId="5605A441" w:rsidR="00A23C07" w:rsidRPr="00E719F9" w:rsidRDefault="00A23C07" w:rsidP="0004381B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14:paraId="5684CEBF" w14:textId="77777777" w:rsidTr="00A23C07">
        <w:tc>
          <w:tcPr>
            <w:tcW w:w="13745" w:type="dxa"/>
            <w:gridSpan w:val="5"/>
          </w:tcPr>
          <w:p w14:paraId="2C2C1CE9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BB33F00" w14:textId="1D56F61B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14:paraId="695FFA88" w14:textId="77777777" w:rsidTr="00A23C07">
        <w:tc>
          <w:tcPr>
            <w:tcW w:w="2408" w:type="dxa"/>
          </w:tcPr>
          <w:p w14:paraId="26729D58" w14:textId="0827DC4C" w:rsidR="00097F8E" w:rsidRPr="00E719F9" w:rsidRDefault="003D0A03" w:rsidP="007A26DE">
            <w:pPr>
              <w:spacing w:after="120"/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891EAC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uczestniczy w konkursach szkolnych i pozaszkolnych oraz doskonale opanował umiejętności ujęte w podstawie programowej, tzn.:</w:t>
            </w:r>
          </w:p>
          <w:p w14:paraId="28369204" w14:textId="0B2E934C" w:rsidR="003D0A03" w:rsidRPr="00E719F9" w:rsidRDefault="00A578D4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3D0A03" w:rsidRPr="00E719F9">
              <w:rPr>
                <w:rFonts w:ascii="Times New Roman" w:hAnsi="Times New Roman"/>
              </w:rPr>
              <w:t xml:space="preserve"> </w:t>
            </w:r>
            <w:r w:rsidR="00E41A29" w:rsidRPr="00E719F9">
              <w:rPr>
                <w:rFonts w:ascii="Times New Roman" w:hAnsi="Times New Roman"/>
              </w:rPr>
              <w:t>Samodzielnie i bezbłędnie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2899C895" w14:textId="25EBFA7C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14:paraId="11C6EE9F" w14:textId="49A18464" w:rsidR="002F2D18" w:rsidRPr="00E719F9" w:rsidRDefault="00E41A29" w:rsidP="007A26DE">
            <w:pPr>
              <w:spacing w:after="120"/>
              <w:rPr>
                <w:rFonts w:ascii="Times New Roman" w:hAnsi="Times New Roman"/>
                <w:bCs/>
                <w:color w:val="00B050"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interpretuje znaczenie wybranych symboli obecnych w dziele sztuki. </w:t>
            </w:r>
          </w:p>
        </w:tc>
        <w:tc>
          <w:tcPr>
            <w:tcW w:w="2832" w:type="dxa"/>
          </w:tcPr>
          <w:p w14:paraId="49B90AD5" w14:textId="14D582CF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5AE16FFC" w14:textId="1E897AF2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wybrane dzieła sztuki, w tym obrazy i ilustracje. </w:t>
            </w:r>
          </w:p>
          <w:p w14:paraId="17BD058F" w14:textId="1591F1E3"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977" w:type="dxa"/>
          </w:tcPr>
          <w:p w14:paraId="4EF65B56" w14:textId="5E07FB84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5C1ACB7B" w14:textId="5A75D044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Z niewielką pomocą opisuje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wybrane dzieła sztuki, w tym obrazy i ilustracje. </w:t>
            </w:r>
          </w:p>
          <w:p w14:paraId="498AF07A" w14:textId="3DE2C34E"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niewielką pomocą interpretuje znaczenie wybranych symboli obecnych w dziele sztuki.</w:t>
            </w:r>
          </w:p>
        </w:tc>
        <w:tc>
          <w:tcPr>
            <w:tcW w:w="2835" w:type="dxa"/>
          </w:tcPr>
          <w:p w14:paraId="3F6B6A3E" w14:textId="7348D942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16D79D60" w14:textId="43A2183B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14:paraId="723854A1" w14:textId="76C6B9B2"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</w:t>
            </w:r>
            <w:r w:rsidR="004B48DA" w:rsidRPr="00E719F9">
              <w:rPr>
                <w:rFonts w:ascii="Times New Roman" w:hAnsi="Times New Roman"/>
                <w:bCs/>
              </w:rPr>
              <w:t xml:space="preserve">pomocy </w:t>
            </w:r>
            <w:r w:rsidR="00B95561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interpret</w:t>
            </w:r>
            <w:r w:rsidR="004B48DA" w:rsidRPr="00E719F9">
              <w:rPr>
                <w:rFonts w:ascii="Times New Roman" w:hAnsi="Times New Roman"/>
                <w:bCs/>
              </w:rPr>
              <w:t>acji</w:t>
            </w:r>
            <w:r w:rsidRPr="00E719F9">
              <w:rPr>
                <w:rFonts w:ascii="Times New Roman" w:hAnsi="Times New Roman"/>
                <w:bCs/>
              </w:rPr>
              <w:t xml:space="preserve"> znaczeni</w:t>
            </w:r>
            <w:r w:rsidR="004B48DA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wybranych symboli obecnych w dziele sztuki.</w:t>
            </w:r>
          </w:p>
        </w:tc>
        <w:tc>
          <w:tcPr>
            <w:tcW w:w="2693" w:type="dxa"/>
          </w:tcPr>
          <w:p w14:paraId="34B480E3" w14:textId="4CC39ECE"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0BC16294" w14:textId="5964F6C1"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14:paraId="76139C4C" w14:textId="14EF80A4"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naprowadzania, by interpretować znaczenie wybranych symboli obecnych w dziele sztuki</w:t>
            </w:r>
          </w:p>
        </w:tc>
      </w:tr>
      <w:tr w:rsidR="00097F8E" w:rsidRPr="00E719F9" w14:paraId="07A00045" w14:textId="77777777" w:rsidTr="00A23C07">
        <w:tc>
          <w:tcPr>
            <w:tcW w:w="13745" w:type="dxa"/>
            <w:gridSpan w:val="5"/>
          </w:tcPr>
          <w:p w14:paraId="352D5EBD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9A48571" w14:textId="335DEBD7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14:paraId="5A92AF50" w14:textId="77777777" w:rsidTr="00A23C07">
        <w:tc>
          <w:tcPr>
            <w:tcW w:w="2408" w:type="dxa"/>
          </w:tcPr>
          <w:p w14:paraId="11D5E19E" w14:textId="36EF00DF" w:rsidR="00097F8E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14:paraId="14FACB9D" w14:textId="77777777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063C7E32" w14:textId="64B77A10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34F456CE" w14:textId="77777777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14:paraId="377EAA99" w14:textId="0982938C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pracy twórczej własnej i zespołowej. </w:t>
            </w:r>
          </w:p>
        </w:tc>
        <w:tc>
          <w:tcPr>
            <w:tcW w:w="2832" w:type="dxa"/>
          </w:tcPr>
          <w:p w14:paraId="61779002" w14:textId="76730B8B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wyrazu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2DC90CA" w14:textId="456BB1F8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14:paraId="22AB7D16" w14:textId="1702B1BA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27EA7775" w14:textId="3DDB6180"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14:paraId="11639377" w14:textId="7E997691" w:rsidR="00097F8E" w:rsidRPr="00E719F9" w:rsidRDefault="00E9242A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2BC53D88" w14:textId="1CE413D0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twórczych, w tym kontrast barw, rytm, linie. </w:t>
            </w:r>
          </w:p>
          <w:p w14:paraId="48D64992" w14:textId="5FAAB223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5FD14499" w14:textId="1A8AA7FE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7A418442" w14:textId="20B231BB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14:paraId="341CF494" w14:textId="673C0F25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061DF342" w14:textId="09CD14C1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 i zachęty do zastosowania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środków wyrazu, w tym kontrastu barw, rytmu, linii. </w:t>
            </w:r>
          </w:p>
          <w:p w14:paraId="4609E545" w14:textId="6BDEFE33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04AD6E0C" w14:textId="07B018FC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 do zastosowania podstawowych technik plastycznych, w tym rysunku, malarstwa, kolażu, stara się dobierać odpowiednie narzędzia i materiały do ich realizacji, nie zawsze planuje etapy tworzenia tej pracy.</w:t>
            </w:r>
          </w:p>
          <w:p w14:paraId="0C637E01" w14:textId="4A1ED874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55DF9C05" w14:textId="2CE5A217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0B33BAF6" w14:textId="3B55AEA1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prac plastycznych. </w:t>
            </w:r>
          </w:p>
          <w:p w14:paraId="5A981ECC" w14:textId="1206808E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3D4F0A5F" w14:textId="20574DA4"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14:paraId="7E7145E0" w14:textId="2370EB4B"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14:paraId="15BF8614" w14:textId="77777777" w:rsidTr="00A23C07">
        <w:tc>
          <w:tcPr>
            <w:tcW w:w="13745" w:type="dxa"/>
            <w:gridSpan w:val="5"/>
          </w:tcPr>
          <w:p w14:paraId="20E23DAA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98BDD8F" w14:textId="5460CE96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14:paraId="22E737EB" w14:textId="77777777" w:rsidTr="00A23C07">
        <w:tc>
          <w:tcPr>
            <w:tcW w:w="2408" w:type="dxa"/>
          </w:tcPr>
          <w:p w14:paraId="1F6B9ECC" w14:textId="77777777" w:rsidR="00097F8E" w:rsidRPr="00E719F9" w:rsidRDefault="000E41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14:paraId="271145BA" w14:textId="5499812B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 w14:paraId="1E343F43" w14:textId="6CF6F7CC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D226574" w14:textId="60EE3219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dostrzega ład i nieład, regularności i nieregularności w otoczeniu. </w:t>
            </w:r>
          </w:p>
          <w:p w14:paraId="5B9AF4D9" w14:textId="7263D968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14:paraId="556BBD5D" w14:textId="45DC51E7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303EE090" w14:textId="37DA110F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upomnienia, by dostrzec ład i nieład, regularności i nieregularności w otoczeniu. </w:t>
            </w:r>
          </w:p>
          <w:p w14:paraId="7739BF63" w14:textId="42FAF82D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14:paraId="214C7254" w14:textId="5F9BA293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70B8D9F6" w14:textId="0A2D0AF2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ukierunkowania, by dostrzec ład i nieład, regularności i nieregularności w otoczeniu. </w:t>
            </w:r>
          </w:p>
          <w:p w14:paraId="7E8E962B" w14:textId="34B8A6EA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charakteryzować estetykę otoczenia. </w:t>
            </w:r>
          </w:p>
          <w:p w14:paraId="0CCAB651" w14:textId="1E31B944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749D192D" w14:textId="3AB0DBEE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Dostrzega ład i nieład, regularności i nieregularności w otoczeniu tylko poprzez ukierunkowanie. </w:t>
            </w:r>
          </w:p>
          <w:p w14:paraId="49DBCB62" w14:textId="22FB2B2D"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elementarnym poziomie charakteryzować estetykę otoczenia. </w:t>
            </w:r>
          </w:p>
          <w:p w14:paraId="57C104EF" w14:textId="5DEB631F"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14:paraId="5C499DA4" w14:textId="77777777" w:rsidTr="00A23C07">
        <w:tc>
          <w:tcPr>
            <w:tcW w:w="13745" w:type="dxa"/>
            <w:gridSpan w:val="5"/>
          </w:tcPr>
          <w:p w14:paraId="020A4268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D060DBC" w14:textId="22646F30"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percepcji i interpretacji muzyki – uczeń:</w:t>
            </w:r>
          </w:p>
        </w:tc>
      </w:tr>
      <w:tr w:rsidR="00097F8E" w:rsidRPr="00E719F9" w14:paraId="2FE5CC84" w14:textId="77777777" w:rsidTr="00A23C07">
        <w:tc>
          <w:tcPr>
            <w:tcW w:w="2408" w:type="dxa"/>
          </w:tcPr>
          <w:p w14:paraId="43757CEB" w14:textId="49E61F4A" w:rsidR="00097F8E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 w14:paraId="67856D7A" w14:textId="3B80EB49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określa </w:t>
            </w:r>
            <w:r w:rsidRPr="00E719F9">
              <w:rPr>
                <w:rFonts w:ascii="Times New Roman" w:hAnsi="Times New Roman"/>
                <w:bCs/>
              </w:rPr>
              <w:lastRenderedPageBreak/>
              <w:t>tempo, dynamikę i nastrój utworów w różnorodny sposób.</w:t>
            </w:r>
          </w:p>
          <w:p w14:paraId="6605E167" w14:textId="3B8FDBCC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14:paraId="7B5ED821" w14:textId="61B98ECB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508D0783" w14:textId="3263C5AA" w:rsidR="006721B1" w:rsidRPr="00E719F9" w:rsidRDefault="006721B1" w:rsidP="00A81AC0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14:paraId="48BC2185" w14:textId="097FE5B1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14:paraId="745EBAAA" w14:textId="370D53AD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określa tempo, dynamikę i nastrój utworów w </w:t>
            </w:r>
            <w:r w:rsidRPr="00E719F9">
              <w:rPr>
                <w:rFonts w:ascii="Times New Roman" w:hAnsi="Times New Roman"/>
                <w:bCs/>
              </w:rPr>
              <w:lastRenderedPageBreak/>
              <w:t>różnorodny sposób.</w:t>
            </w:r>
          </w:p>
          <w:p w14:paraId="712BF34E" w14:textId="2AAF014F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14:paraId="3E21F8BD" w14:textId="3FD5BF13"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14:paraId="4D6607DA" w14:textId="385038D0" w:rsidR="00097F8E" w:rsidRPr="00E719F9" w:rsidRDefault="006721B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6E56310E" w14:textId="00CBF14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14:paraId="7BA4E084" w14:textId="5B8BC66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określa tempo, dynamikę i nastrój utworów w różnorodny </w:t>
            </w:r>
            <w:r w:rsidRPr="00E719F9">
              <w:rPr>
                <w:rFonts w:ascii="Times New Roman" w:hAnsi="Times New Roman"/>
                <w:bCs/>
              </w:rPr>
              <w:lastRenderedPageBreak/>
              <w:t>sposób.</w:t>
            </w:r>
          </w:p>
          <w:p w14:paraId="7F4620A9" w14:textId="6400C34C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405FE536" w14:textId="28F54085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14:paraId="5E48192D" w14:textId="6BB816EF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14:paraId="1054B63A" w14:textId="4A440FE1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słuchać utworów muzyki klasycznej, rozrywkowej i tradycyjnej z różnych kultur. </w:t>
            </w:r>
          </w:p>
          <w:p w14:paraId="1CDF9C06" w14:textId="518FA13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49715A8F" w14:textId="52B5126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1CAC0BA0" w14:textId="4313DF29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14:paraId="0EFAAB2B" w14:textId="43FDBB48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14:paraId="78069251" w14:textId="3D1C1020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14:paraId="2F283379" w14:textId="0690CE22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, </w:t>
            </w:r>
            <w:r w:rsidRPr="00E719F9">
              <w:rPr>
                <w:rFonts w:ascii="Times New Roman" w:hAnsi="Times New Roman"/>
                <w:bCs/>
              </w:rPr>
              <w:lastRenderedPageBreak/>
              <w:t>dynamiki i nastroju utworów.</w:t>
            </w:r>
          </w:p>
          <w:p w14:paraId="344B8126" w14:textId="6E02A57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4FA660A0" w14:textId="262C4AB8"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 w14:paraId="41853F9A" w14:textId="2B1F2653"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FE0604" w:rsidRPr="00E719F9" w14:paraId="13E7384C" w14:textId="77777777" w:rsidTr="00A23C07">
        <w:tc>
          <w:tcPr>
            <w:tcW w:w="13745" w:type="dxa"/>
            <w:gridSpan w:val="5"/>
          </w:tcPr>
          <w:p w14:paraId="133A1E4C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12CEF5A" w14:textId="5EA24B93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instrumentach– uczeń:</w:t>
            </w:r>
          </w:p>
        </w:tc>
      </w:tr>
      <w:tr w:rsidR="00FE0604" w:rsidRPr="00E719F9" w14:paraId="032342A8" w14:textId="77777777" w:rsidTr="00A23C07">
        <w:tc>
          <w:tcPr>
            <w:tcW w:w="2408" w:type="dxa"/>
          </w:tcPr>
          <w:p w14:paraId="021FC577" w14:textId="2F9FD7C0" w:rsidR="00FE0604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dziecięce, ludowe i okolicznościowe oraz hymn państwowy. </w:t>
            </w:r>
          </w:p>
          <w:p w14:paraId="35BDF084" w14:textId="48E719CF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uczestniczy w zabawach głosowych i </w:t>
            </w:r>
            <w:r w:rsidRPr="00E719F9">
              <w:rPr>
                <w:rFonts w:ascii="Times New Roman" w:hAnsi="Times New Roman"/>
                <w:bCs/>
              </w:rPr>
              <w:lastRenderedPageBreak/>
              <w:t>ćwiczeniach emisyjnych.</w:t>
            </w:r>
          </w:p>
          <w:p w14:paraId="7DAFA46F" w14:textId="3770E73F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14:paraId="78B67D0C" w14:textId="55A2A2B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191F20D" w14:textId="5BADC5B2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664A450D" w14:textId="50493D51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14:paraId="24FBCDD9" w14:textId="32D6BE2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dziecięce, ludowe i okolicznościowe oraz hymn państwowy. </w:t>
            </w:r>
          </w:p>
          <w:p w14:paraId="6B14CD2E" w14:textId="330E53E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uczestniczy w zabawach głosowych i ćwiczeniach </w:t>
            </w:r>
            <w:r w:rsidRPr="00E719F9">
              <w:rPr>
                <w:rFonts w:ascii="Times New Roman" w:hAnsi="Times New Roman"/>
                <w:bCs/>
              </w:rPr>
              <w:lastRenderedPageBreak/>
              <w:t>emisyjnych.</w:t>
            </w:r>
          </w:p>
          <w:p w14:paraId="18104544" w14:textId="60ADC010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33DF661" w14:textId="44310903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14:paraId="3B21B550" w14:textId="380FBD18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4A47EE7F" w14:textId="24C2201F"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2E17D720" w14:textId="2953083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czasem zachęty do śpiewania piosenek dziecięcych, ludowych i okolicznościowych oraz hymnu państwowego. </w:t>
            </w:r>
          </w:p>
          <w:p w14:paraId="63A4B96B" w14:textId="3B1A258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zachęty, by uczestniczyć w zabawach </w:t>
            </w:r>
            <w:r w:rsidRPr="00E719F9">
              <w:rPr>
                <w:rFonts w:ascii="Times New Roman" w:hAnsi="Times New Roman"/>
                <w:bCs/>
              </w:rPr>
              <w:lastRenderedPageBreak/>
              <w:t>głosowych i ćwiczeniach emisyjnych.</w:t>
            </w:r>
          </w:p>
          <w:p w14:paraId="416A330F" w14:textId="09BB2E5A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 do gry na instrumentach melodycznych i niemelodycznych zgodnie z prostym zapisem graficznym. </w:t>
            </w:r>
          </w:p>
          <w:p w14:paraId="2235A396" w14:textId="1411DAF5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czasem zachęty do uczestnictwa w zabawach muzyczno-ruchowych i tańcach integracyjnych.</w:t>
            </w:r>
          </w:p>
          <w:p w14:paraId="7ED182DC" w14:textId="7AFEC5CD"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, proste schematy rytmiczne z różnych zapisów. </w:t>
            </w:r>
          </w:p>
          <w:p w14:paraId="449551C2" w14:textId="6B35EBF4"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Pr="00E719F9">
              <w:rPr>
                <w:rFonts w:ascii="Times New Roman" w:hAnsi="Times New Roman"/>
                <w:bCs/>
              </w:rPr>
              <w:t xml:space="preserve"> zespołowego muzykowania.</w:t>
            </w:r>
          </w:p>
        </w:tc>
        <w:tc>
          <w:tcPr>
            <w:tcW w:w="2835" w:type="dxa"/>
          </w:tcPr>
          <w:p w14:paraId="4790ADE4" w14:textId="3C6D4356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Często wymaga zachęty do śpiewania piosenek dziecięcych, ludowych i okolicznościowych oraz hymnu państwowego. </w:t>
            </w:r>
          </w:p>
          <w:p w14:paraId="146BD19B" w14:textId="1F313440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 xml:space="preserve">a w zabawach </w:t>
            </w:r>
            <w:r w:rsidRPr="00E719F9">
              <w:rPr>
                <w:rFonts w:ascii="Times New Roman" w:hAnsi="Times New Roman"/>
                <w:bCs/>
              </w:rPr>
              <w:lastRenderedPageBreak/>
              <w:t>głosowych i ćwiczeniach emisyjnych.</w:t>
            </w:r>
          </w:p>
          <w:p w14:paraId="0754EF9E" w14:textId="57DF868C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0793EBD" w14:textId="72E9927F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 w14:paraId="2668B74C" w14:textId="639DEAC7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C13ACC" w:rsidRPr="00C13ACC">
              <w:rPr>
                <w:rFonts w:ascii="Times New Roman" w:hAnsi="Times New Roman"/>
                <w:bCs/>
              </w:rPr>
              <w:t xml:space="preserve">Wymaga pomocy w odczytywaniu prostych schematów rytmicznych z różnych zapisów za pomocą </w:t>
            </w:r>
            <w:proofErr w:type="spellStart"/>
            <w:r w:rsidR="00C13ACC" w:rsidRPr="00C13ACC">
              <w:rPr>
                <w:rFonts w:ascii="Times New Roman" w:hAnsi="Times New Roman"/>
                <w:bCs/>
              </w:rPr>
              <w:t>tataizacji</w:t>
            </w:r>
            <w:proofErr w:type="spellEnd"/>
            <w:r w:rsidR="00C13ACC" w:rsidRPr="00C13ACC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="00C13ACC" w:rsidRPr="00C13ACC">
              <w:rPr>
                <w:rFonts w:ascii="Times New Roman" w:hAnsi="Times New Roman"/>
                <w:bCs/>
              </w:rPr>
              <w:t>gestodźwięków</w:t>
            </w:r>
            <w:proofErr w:type="spellEnd"/>
            <w:r w:rsidR="00C13ACC" w:rsidRPr="00C13ACC">
              <w:rPr>
                <w:rFonts w:ascii="Times New Roman" w:hAnsi="Times New Roman"/>
                <w:bCs/>
              </w:rPr>
              <w:t>.</w:t>
            </w:r>
          </w:p>
          <w:p w14:paraId="2F6E4E3A" w14:textId="4A6D60D3"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14:paraId="612866BA" w14:textId="440B0DBA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dziecięce, ludowe i okolicznościowe oraz hymn państwowy. </w:t>
            </w:r>
          </w:p>
          <w:p w14:paraId="65F9D2DF" w14:textId="1910D5F2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3C1BA508" w14:textId="198A5EB7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gra na instrumentach melodycznych i niemelodycznych zgodnie z prostym zapisem graficznym. </w:t>
            </w:r>
          </w:p>
          <w:p w14:paraId="0B96EC97" w14:textId="03D4035C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 w14:paraId="37FF17AD" w14:textId="72B96A66"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odczytaniem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lub </w:t>
            </w:r>
            <w:proofErr w:type="spellStart"/>
            <w:r w:rsidRPr="00E719F9">
              <w:rPr>
                <w:rFonts w:ascii="Times New Roman" w:hAnsi="Times New Roman"/>
                <w:bCs/>
              </w:rPr>
              <w:t>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proofErr w:type="spellEnd"/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14:paraId="35BBDD3D" w14:textId="4D7F7FD3"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14:paraId="66E1A0D3" w14:textId="77777777" w:rsidTr="00A23C07">
        <w:tc>
          <w:tcPr>
            <w:tcW w:w="13745" w:type="dxa"/>
            <w:gridSpan w:val="5"/>
          </w:tcPr>
          <w:p w14:paraId="6CD35AB1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5548DA0A" w14:textId="37A91690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14:paraId="463CF9DB" w14:textId="77777777" w:rsidTr="00A23C07">
        <w:tc>
          <w:tcPr>
            <w:tcW w:w="2408" w:type="dxa"/>
          </w:tcPr>
          <w:p w14:paraId="44553653" w14:textId="77777777" w:rsidR="00FE0604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196035AF" w14:textId="35561F62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14:paraId="1BC630E2" w14:textId="77777777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 w14:paraId="7B84803E" w14:textId="77777777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67BB837C" w14:textId="6720B814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428F0E11" w14:textId="610DA560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wykorzystuje dźwięk, ruch i rytm do wyrażania emocji. </w:t>
            </w:r>
          </w:p>
          <w:p w14:paraId="051B883B" w14:textId="75C055E3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C46020C" w14:textId="036CB7CC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 w14:paraId="74C94C31" w14:textId="6E4D8428"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FB02728" w14:textId="36E5F8E0" w:rsidR="00FE0604" w:rsidRPr="00E719F9" w:rsidRDefault="0012250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0F2345F4" w14:textId="69848207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wykorzystać dźwięk, ruch i rytm do wyrażania emocji. </w:t>
            </w:r>
          </w:p>
          <w:p w14:paraId="573F5437" w14:textId="05BADDB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338EB320" w14:textId="314FD52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 w14:paraId="047A90BF" w14:textId="518B1E1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AEDB7" w14:textId="5F31B457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10E068DE" w14:textId="7677C07E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wykorzystać dźwięk, ruch i rytm do wyrażania emocji. </w:t>
            </w:r>
          </w:p>
          <w:p w14:paraId="0C23B869" w14:textId="570E4390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51664A9E" w14:textId="7F5CB27A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14:paraId="5C496B42" w14:textId="6E7A3BA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0DE6A8F" w14:textId="19B92655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6F00452C" w14:textId="6C22230D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 wykorzystuje dźwięku, ruchu i rytmu do wyrażania emocji. </w:t>
            </w:r>
          </w:p>
          <w:p w14:paraId="786A8EF5" w14:textId="63268A3F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709EDC7" w14:textId="5B28F1D9"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improwizacjach instrumentalnych i ruchowych, w tym do muzyki instrumentalnej.</w:t>
            </w:r>
          </w:p>
          <w:p w14:paraId="2FAACB10" w14:textId="62DF4820"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FE0604" w:rsidRPr="00E719F9" w14:paraId="22E041B6" w14:textId="77777777" w:rsidTr="00A23C07">
        <w:tc>
          <w:tcPr>
            <w:tcW w:w="13745" w:type="dxa"/>
            <w:gridSpan w:val="5"/>
          </w:tcPr>
          <w:p w14:paraId="04EE16A9" w14:textId="77777777"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1EC575C" w14:textId="43E8BEDA"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14:paraId="4001422F" w14:textId="77777777" w:rsidTr="00A23C07">
        <w:tc>
          <w:tcPr>
            <w:tcW w:w="2408" w:type="dxa"/>
          </w:tcPr>
          <w:p w14:paraId="32428CAC" w14:textId="629245BA"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uczestniczy w tworzeniu scenek dramowych inspirowanych literaturą dziecięcą i wydarzeniami z życia codziennego. </w:t>
            </w:r>
          </w:p>
        </w:tc>
        <w:tc>
          <w:tcPr>
            <w:tcW w:w="2832" w:type="dxa"/>
          </w:tcPr>
          <w:p w14:paraId="3E1B5F07" w14:textId="42F5F037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uczestniczy w tworzeniu scenek dramowych inspirowanych literaturą dziecięcą i wydarzeniami z życia codziennego.</w:t>
            </w:r>
          </w:p>
        </w:tc>
        <w:tc>
          <w:tcPr>
            <w:tcW w:w="2977" w:type="dxa"/>
          </w:tcPr>
          <w:p w14:paraId="3B196064" w14:textId="4C16CF9D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zachęty, by uczestniczyć w tworzeniu scenek dramowych inspirowanych literaturą dziecięcą i wydarzeniami z życia codziennego.</w:t>
            </w:r>
          </w:p>
        </w:tc>
        <w:tc>
          <w:tcPr>
            <w:tcW w:w="2835" w:type="dxa"/>
          </w:tcPr>
          <w:p w14:paraId="5793B5CB" w14:textId="7CFAE1A1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tworzeniu scenek dramowych inspirowanych literaturą dziecięcą i wydarzeniami z życia codziennego.</w:t>
            </w:r>
          </w:p>
        </w:tc>
        <w:tc>
          <w:tcPr>
            <w:tcW w:w="2693" w:type="dxa"/>
          </w:tcPr>
          <w:p w14:paraId="58B201F0" w14:textId="76853566"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tworzeniu scenek dramowych inspirowanych literaturą dziecięcą i wydarzeniami z życia codziennego.</w:t>
            </w:r>
          </w:p>
        </w:tc>
      </w:tr>
    </w:tbl>
    <w:p w14:paraId="48B93688" w14:textId="77777777" w:rsidR="001B2E3D" w:rsidRPr="00E719F9" w:rsidRDefault="001B2E3D" w:rsidP="001B2E3D">
      <w:pPr>
        <w:rPr>
          <w:rFonts w:ascii="Times New Roman" w:hAnsi="Times New Roman"/>
          <w:b/>
          <w:u w:val="single"/>
        </w:rPr>
      </w:pPr>
    </w:p>
    <w:p w14:paraId="046DED2E" w14:textId="2A131B82"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EDUKACJA TECHNICZNA</w:t>
      </w:r>
      <w:r w:rsidR="003D2089" w:rsidRPr="00E719F9">
        <w:rPr>
          <w:rFonts w:ascii="Times New Roman" w:hAnsi="Times New Roman"/>
          <w:b/>
          <w:color w:val="00B05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14:paraId="33BF8223" w14:textId="77777777" w:rsidTr="00FD2A37">
        <w:tc>
          <w:tcPr>
            <w:tcW w:w="2367" w:type="dxa"/>
          </w:tcPr>
          <w:p w14:paraId="0C963D66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BE1CC3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A2A941" w14:textId="6A625335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16706F68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26EA672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2EACC4A" w14:textId="19F45010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F603436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8BFAC8C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05B187C" w14:textId="7C4B41C9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35BC041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1EB2EB0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24D6F8D" w14:textId="666B152A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E8FE24D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E98B73" w14:textId="77777777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F6AEAD4" w14:textId="3A978EC6"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CC5D133" w14:textId="77777777" w:rsidTr="00FD2A37">
        <w:tc>
          <w:tcPr>
            <w:tcW w:w="13745" w:type="dxa"/>
            <w:gridSpan w:val="6"/>
          </w:tcPr>
          <w:p w14:paraId="54F03841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1EAAF0A7" w14:textId="2EF880E5" w:rsidR="001B2E3D" w:rsidRPr="00E719F9" w:rsidRDefault="001B2E3D" w:rsidP="00243A49">
            <w:pPr>
              <w:pStyle w:val="Default"/>
              <w:numPr>
                <w:ilvl w:val="0"/>
                <w:numId w:val="26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  <w:p w14:paraId="1EDF04BF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7EC09461" w14:textId="77777777" w:rsidTr="00FD2A37">
        <w:tc>
          <w:tcPr>
            <w:tcW w:w="2408" w:type="dxa"/>
            <w:gridSpan w:val="2"/>
          </w:tcPr>
          <w:p w14:paraId="7BF78C1B" w14:textId="7C3AFD50" w:rsidR="001B2E3D" w:rsidRPr="00E719F9" w:rsidRDefault="001B2E3D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891EAC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 w14:paraId="0B1BD696" w14:textId="32068F9C"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D57292"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14:paraId="565F77AA" w14:textId="2F8B9D96" w:rsidR="00D57292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51A2EA2" w14:textId="244DD00B" w:rsidR="00E53EBA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>rzygotowuje miejsce pracy i zachowuje w nim porządek, przestrzegając zasad bezpieczeń</w:t>
            </w:r>
            <w:r w:rsidR="002E5F70">
              <w:rPr>
                <w:color w:val="auto"/>
                <w:sz w:val="22"/>
                <w:szCs w:val="22"/>
              </w:rPr>
              <w:t>s</w:t>
            </w:r>
            <w:r w:rsidRPr="00E719F9">
              <w:rPr>
                <w:color w:val="auto"/>
                <w:sz w:val="22"/>
                <w:szCs w:val="22"/>
              </w:rPr>
              <w:t xml:space="preserve">twa. </w:t>
            </w:r>
          </w:p>
          <w:p w14:paraId="7F418F43" w14:textId="0EF7B689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00BE2F92" w14:textId="4E14F363" w:rsidR="00E53EBA" w:rsidRPr="00E719F9" w:rsidRDefault="00E53EBA" w:rsidP="00A81AC0">
            <w:pPr>
              <w:pStyle w:val="Default"/>
              <w:spacing w:after="6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14:paraId="4603E958" w14:textId="2A1629AB" w:rsidR="00D149BE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współpracuje w grupie, w tym on-line,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 poszanowaniem zasad komunikacji i etykiety lub netykiety. </w:t>
            </w:r>
          </w:p>
        </w:tc>
        <w:tc>
          <w:tcPr>
            <w:tcW w:w="2832" w:type="dxa"/>
          </w:tcPr>
          <w:p w14:paraId="19F6250E" w14:textId="45965AEC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reagowania, wymienia podstawowe numery alarmowe.</w:t>
            </w:r>
          </w:p>
          <w:p w14:paraId="5D0A592F" w14:textId="1851E0AA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7ED143C3" w14:textId="15802960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486F6C79" w14:textId="77777777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i higieny w sytuacjach życia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codziennego.</w:t>
            </w:r>
          </w:p>
          <w:p w14:paraId="430C141F" w14:textId="2BAC8DE2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307B4A41" w14:textId="02E1E101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04DC63E0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0BFF414" w14:textId="342AE7B4"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E53EBA" w:rsidRPr="00E719F9">
              <w:rPr>
                <w:color w:val="auto"/>
                <w:sz w:val="22"/>
                <w:szCs w:val="22"/>
              </w:rPr>
              <w:t>- Najczęściej samodzielnie wskazuje sytuacje niebezpieczne i sposoby reagowania, wymienia podstawowe numery alarmowe.</w:t>
            </w:r>
          </w:p>
          <w:p w14:paraId="1A9A3939" w14:textId="7D02CDA2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wyjść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5EC68845" w14:textId="575F6573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5C51BC6B" w14:textId="1D76D686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zachowuje zasady bezpieczeństwa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higieny w sytuacjach życia codziennego.</w:t>
            </w:r>
          </w:p>
          <w:p w14:paraId="5B078141" w14:textId="4AB0AD31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20BED822" w14:textId="60447A22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3E0E43BE" w14:textId="6D07A14E"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reagowania, wymienia podstawowe numery alarmowe.</w:t>
            </w:r>
          </w:p>
          <w:p w14:paraId="5748C900" w14:textId="0378DF48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1644A57E" w14:textId="6F2CCD94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14:paraId="6998001A" w14:textId="32A51E45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Wymaga przypominania, </w:t>
            </w:r>
            <w:r w:rsidR="00032642" w:rsidRPr="00E719F9">
              <w:rPr>
                <w:color w:val="auto"/>
                <w:sz w:val="22"/>
                <w:szCs w:val="22"/>
              </w:rPr>
              <w:lastRenderedPageBreak/>
              <w:t>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032642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10689C75" w14:textId="5C8A1E99"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14:paraId="1E6F7D0A" w14:textId="11C2257D"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14:paraId="3DEE0322" w14:textId="58C42106" w:rsidR="00032642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reagowania, wymienia podstawowe numery alarmowe.</w:t>
            </w:r>
          </w:p>
          <w:p w14:paraId="2F18346C" w14:textId="75B3750E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E9FEA60" w14:textId="77777777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14:paraId="67EF483A" w14:textId="18C96487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oraz przestrzegać zasad bezpieczeństwa. </w:t>
            </w:r>
          </w:p>
          <w:p w14:paraId="24716DAC" w14:textId="5BAA5E7A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zasady bezpieczeństwa i higieny w sytuacjach życia codziennego.</w:t>
            </w:r>
          </w:p>
          <w:p w14:paraId="610CFAF6" w14:textId="4CF54F19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055F8E98" w14:textId="47B6758F"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35AE6760" w14:textId="6A188028"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14:paraId="485B8BBD" w14:textId="77777777" w:rsidTr="00FD2A37">
        <w:tc>
          <w:tcPr>
            <w:tcW w:w="13745" w:type="dxa"/>
            <w:gridSpan w:val="6"/>
          </w:tcPr>
          <w:p w14:paraId="0AFC9647" w14:textId="77777777"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7ABCA52" w14:textId="6F59F68C"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229EFCF8" w14:textId="77777777"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14:paraId="6C786D3C" w14:textId="77777777" w:rsidTr="00FD2A37">
        <w:tc>
          <w:tcPr>
            <w:tcW w:w="2408" w:type="dxa"/>
            <w:gridSpan w:val="2"/>
          </w:tcPr>
          <w:p w14:paraId="43339EF1" w14:textId="6162447B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7E0A7999" w14:textId="790B6BF3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4F766AB2" w14:textId="46393A6B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5363C18E" w14:textId="2E97976A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Samodzielnie redaguje prostą instrukcję lub wskazówki dotyczące wykorzystania dostępnych narzędzi i urządzeń. </w:t>
            </w:r>
          </w:p>
          <w:p w14:paraId="231A29C3" w14:textId="08988691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4D72A4FE" w14:textId="5E6F1FF9" w:rsidR="00474267" w:rsidRPr="00E719F9" w:rsidRDefault="00474267" w:rsidP="00A81AC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319EAD76" w14:textId="295FD88E"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008D153F" w14:textId="5D039288" w:rsidR="00437FC5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pracy własnej, w parze lub grupie na forum klasy. </w:t>
            </w:r>
          </w:p>
          <w:p w14:paraId="5D6626F5" w14:textId="535F691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73A38E36" w14:textId="18D309B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kończy rozpoczętą pracę.</w:t>
            </w:r>
          </w:p>
        </w:tc>
        <w:tc>
          <w:tcPr>
            <w:tcW w:w="2832" w:type="dxa"/>
          </w:tcPr>
          <w:p w14:paraId="10A66588" w14:textId="11EA1660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28A5BB24" w14:textId="5951F02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6EA3D404" w14:textId="1C82FF8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717F0CF3" w14:textId="41AAE44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2B5A71D0" w14:textId="5403AF4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zasoby cyfrowe w sposób etyczny. </w:t>
            </w:r>
          </w:p>
          <w:p w14:paraId="1F6D806E" w14:textId="74CB1954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52445E28" w14:textId="3EFA8AEB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6ED282CB" w14:textId="682A6F3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pracy własnej, w parze lub grupie na forum klasy. </w:t>
            </w:r>
          </w:p>
          <w:p w14:paraId="57D6048B" w14:textId="64F1C00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493A08E" w14:textId="4879228F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42473E12" w14:textId="5C6925B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21AC7705" w14:textId="48D9745D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7B79831B" w14:textId="6890A92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14:paraId="5A2E9DFA" w14:textId="3187CC07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redaguje prostą instrukcję lub wskazówki dotyczące wykorzystania dostępnych narzędzi i urządzeń. </w:t>
            </w:r>
          </w:p>
          <w:p w14:paraId="52DD56E4" w14:textId="2C677DC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wykorzystuje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zasoby cyfrowe w sposób etyczny. </w:t>
            </w:r>
          </w:p>
          <w:p w14:paraId="16C63B0E" w14:textId="0716125C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65CF2903" w14:textId="2CB03AB4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62E56A5A" w14:textId="7FC8E35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pracy własnej, w parze lub grupie na forum klasy. </w:t>
            </w:r>
          </w:p>
          <w:p w14:paraId="7A45B581" w14:textId="58C6FD5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0E835A01" w14:textId="3DD4ADDA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14:paraId="6035437D" w14:textId="3777A067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14:paraId="03A7AEDE" w14:textId="03514FC9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materiałów.</w:t>
            </w:r>
          </w:p>
          <w:p w14:paraId="4A30CD9B" w14:textId="10B69E0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pomocy, by wykonać i edytować proste materiały cyfrowe z wykorzystaniem podstawowych programów, w tym aplikacji tekstowych.</w:t>
            </w:r>
          </w:p>
          <w:p w14:paraId="0E50EB26" w14:textId="53EC766B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redaguje prostą instrukcję lub wskazówki dotyczące wykorzystania dostępnych narzędzi i urządzeń. </w:t>
            </w:r>
          </w:p>
          <w:p w14:paraId="7F35A882" w14:textId="1950E601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wykorzystuje zasoby cyfrowe w sposób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etyczny. </w:t>
            </w:r>
          </w:p>
          <w:p w14:paraId="203D8EB9" w14:textId="15CA25B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14:paraId="3241691C" w14:textId="6D19482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0F208F2E" w14:textId="7DF26E83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pracy własnej, w parze lub grupie na forum klasy. </w:t>
            </w:r>
          </w:p>
          <w:p w14:paraId="73F9CCB6" w14:textId="58869026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02099D9" w14:textId="1E50CB20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14:paraId="76542669" w14:textId="616E869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17FA47E2" w14:textId="682F48D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14:paraId="765E187F" w14:textId="48D9505A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Tylko 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wykonuje i edytuje proste materiały cyfrowe wykorzystując podstawowe programy, w tym aplikacje tekstowe.</w:t>
            </w:r>
          </w:p>
          <w:p w14:paraId="0599E5F6" w14:textId="4F947C5E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znacznej pomocy,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FD5CC0" w:rsidRPr="00E719F9">
              <w:rPr>
                <w:color w:val="auto"/>
                <w:sz w:val="22"/>
                <w:szCs w:val="22"/>
              </w:rPr>
              <w:t>z</w:t>
            </w:r>
            <w:r w:rsidRPr="00E719F9">
              <w:rPr>
                <w:color w:val="auto"/>
                <w:sz w:val="22"/>
                <w:szCs w:val="22"/>
              </w:rPr>
              <w:t>redag</w:t>
            </w:r>
            <w:r w:rsidR="00FD5CC0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prostą instrukcję lub wskazówki dotyczące wykorzystania dostępnych narzędzi i urządzeń. </w:t>
            </w:r>
          </w:p>
          <w:p w14:paraId="3654AE90" w14:textId="0E74115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14:paraId="12D83276" w14:textId="3D54E5AF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Wymaga permanentnego wyjaśniania, jaki mają </w:t>
            </w:r>
            <w:r w:rsidRPr="00E719F9">
              <w:rPr>
                <w:color w:val="auto"/>
                <w:sz w:val="22"/>
                <w:szCs w:val="22"/>
              </w:rPr>
              <w:t>wpływ stosowan</w:t>
            </w:r>
            <w:r w:rsidR="006D3FC3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6D3FC3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</w:t>
            </w:r>
            <w:r w:rsidR="00DC06D0" w:rsidRPr="00E719F9">
              <w:rPr>
                <w:color w:val="auto"/>
                <w:sz w:val="22"/>
                <w:szCs w:val="22"/>
              </w:rPr>
              <w:t>tylko z pomocą r</w:t>
            </w:r>
            <w:r w:rsidR="00FD5CC0" w:rsidRPr="00E719F9">
              <w:rPr>
                <w:color w:val="auto"/>
                <w:sz w:val="22"/>
                <w:szCs w:val="22"/>
              </w:rPr>
              <w:t>ozpozna</w:t>
            </w:r>
            <w:r w:rsidR="00860729" w:rsidRPr="00E719F9">
              <w:rPr>
                <w:color w:val="auto"/>
                <w:sz w:val="22"/>
                <w:szCs w:val="22"/>
              </w:rPr>
              <w:t>je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860729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szkodliw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i bezpieczn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16C7A35" w14:textId="7CFC4948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14:paraId="6F6E90E0" w14:textId="75943FC5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pracy własnej, w parze lub grupie na forum klasy. </w:t>
            </w:r>
          </w:p>
          <w:p w14:paraId="6FB61EE9" w14:textId="0E4E9ECD"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DBB1098" w14:textId="4423CDAD"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6489816D" w14:textId="3842D0A3" w:rsidR="001B2E3D" w:rsidRPr="00E719F9" w:rsidRDefault="003D2089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A23C07" w:rsidRPr="00E719F9" w14:paraId="78892B51" w14:textId="77777777" w:rsidTr="00FD2A37">
        <w:tc>
          <w:tcPr>
            <w:tcW w:w="2405" w:type="dxa"/>
          </w:tcPr>
          <w:p w14:paraId="3F7CA9D6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8C3F20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FDBD437" w14:textId="1B5E73F0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3A393744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0A065E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1FAAF64" w14:textId="5BA315BE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8C618C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87033D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5021E2" w14:textId="2E940AA9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74A4F4F6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56689E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415EDA9" w14:textId="48F8692A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4DFBCACF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FA03FD7" w14:textId="77777777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CF18507" w14:textId="51BDF060"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4E01EB30" w14:textId="77777777" w:rsidTr="00FD2A37">
        <w:tc>
          <w:tcPr>
            <w:tcW w:w="13995" w:type="dxa"/>
            <w:gridSpan w:val="5"/>
          </w:tcPr>
          <w:p w14:paraId="414FB11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2949CA80" w14:textId="0EB80E2A"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14:paraId="0EEA4FBE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14:paraId="390521E2" w14:textId="77777777" w:rsidTr="00FD2A37">
        <w:tc>
          <w:tcPr>
            <w:tcW w:w="2405" w:type="dxa"/>
          </w:tcPr>
          <w:p w14:paraId="3AA86EFF" w14:textId="74550B39" w:rsidR="001B2E3D" w:rsidRPr="00E719F9" w:rsidRDefault="001E172C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>ujęte</w:t>
            </w:r>
            <w:r w:rsidR="001B2E3D" w:rsidRPr="00E719F9">
              <w:rPr>
                <w:color w:val="4472C4" w:themeColor="accent1"/>
              </w:rPr>
              <w:t xml:space="preserve">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w podstawie programowej, tzn.: </w:t>
            </w:r>
          </w:p>
          <w:p w14:paraId="770ED4D9" w14:textId="47593F5D" w:rsidR="001E172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1E172C" w:rsidRPr="00E719F9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15D4A93A" w14:textId="76312FEA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wymienia i rozpoznaje przykłady aktywności fizycznej możliwej do wykonania w domu, w szkole i na świeżym powietrzu. </w:t>
            </w:r>
          </w:p>
          <w:p w14:paraId="7A9B5E9C" w14:textId="58081958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04CBBA04" w14:textId="49C13031"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8E3CD0F" w14:textId="13629EDF" w:rsidR="009435A8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stosuje zasady bezpiecznego poruszania się pieszo, na rowerze, hulajnodze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, a także zna główne znaki drogowe. </w:t>
            </w:r>
          </w:p>
          <w:p w14:paraId="7C8AA3E8" w14:textId="2A383B65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14:paraId="4779BBB5" w14:textId="72A64C50"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14:paraId="6B197730" w14:textId="659A9EB2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1D3605C7" w14:textId="45E0BBFC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59C283B5" w14:textId="49C3C38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382BD31C" w14:textId="4975870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poruszania się pieszo, na rowerze, hulajnodze, a także zna główne znaki drogowe. </w:t>
            </w:r>
          </w:p>
          <w:p w14:paraId="2B6B6D64" w14:textId="15C6DCCF" w:rsidR="001B2E3D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14:paraId="173DCEE5" w14:textId="3989B30A"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14:paraId="0CE36085" w14:textId="77C711D0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 w14:paraId="69B9C145" w14:textId="59988D49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Zazwyczaj s</w:t>
            </w:r>
            <w:r w:rsidRPr="00E719F9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14:paraId="0CFCC1D2" w14:textId="7BC4D8F2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</w:t>
            </w:r>
            <w:r w:rsidR="00A8518A" w:rsidRPr="00E719F9">
              <w:rPr>
                <w:color w:val="auto"/>
                <w:sz w:val="22"/>
                <w:szCs w:val="22"/>
              </w:rPr>
              <w:t>zwyczaj</w:t>
            </w:r>
            <w:r w:rsidRPr="00E719F9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lastRenderedPageBreak/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6557E5" w14:textId="3CCA3CAF"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rozpoznawać</w:t>
            </w:r>
            <w:r w:rsidRPr="00E719F9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14:paraId="535055EA" w14:textId="5E0D7F48" w:rsidR="00CC7DDC" w:rsidRPr="00E719F9" w:rsidRDefault="009435A8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E719F9">
              <w:rPr>
                <w:color w:val="auto"/>
                <w:sz w:val="22"/>
                <w:szCs w:val="22"/>
              </w:rPr>
              <w:t xml:space="preserve"> </w:t>
            </w:r>
          </w:p>
          <w:p w14:paraId="1A946B1C" w14:textId="704B62B0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1D718D74" w14:textId="70CA966A" w:rsidR="00D63728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E719F9">
              <w:rPr>
                <w:color w:val="auto"/>
                <w:sz w:val="22"/>
                <w:szCs w:val="22"/>
              </w:rPr>
              <w:t>ować odpowiednie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14:paraId="16DD621E" w14:textId="4C710216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Z niewielką pomocą podaje</w:t>
            </w:r>
            <w:r w:rsidRPr="00E719F9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14:paraId="04C3A494" w14:textId="450213F8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podejmować</w:t>
            </w:r>
            <w:r w:rsidRPr="00E719F9">
              <w:rPr>
                <w:color w:val="auto"/>
                <w:sz w:val="22"/>
                <w:szCs w:val="22"/>
              </w:rPr>
              <w:t xml:space="preserve"> aktywność fizyczną w celu utrzymania zdrowia i zapobiegania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wadom postawy.</w:t>
            </w:r>
          </w:p>
          <w:p w14:paraId="3083BE6B" w14:textId="3586EC4D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E719F9">
              <w:rPr>
                <w:color w:val="auto"/>
                <w:sz w:val="22"/>
                <w:szCs w:val="22"/>
              </w:rPr>
              <w:t>przestrzegać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zasad zabaw i gier ruchowych, </w:t>
            </w:r>
            <w:r w:rsidR="006D0297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958612" w14:textId="142420F0"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E719F9">
              <w:rPr>
                <w:color w:val="auto"/>
                <w:sz w:val="22"/>
                <w:szCs w:val="22"/>
              </w:rPr>
              <w:t xml:space="preserve">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 podstawowych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2AB4EDD9" w14:textId="28FF7469" w:rsidR="001B2E3D" w:rsidRPr="00E719F9" w:rsidRDefault="00D63728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867103" w:rsidRPr="00E719F9">
              <w:rPr>
                <w:rFonts w:ascii="Times New Roman" w:hAnsi="Times New Roman"/>
              </w:rPr>
              <w:t>Czasem wymaga przypomnienia, by stosować zasady bezpieczeństwa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A06D95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czasie aktywności plenerowych, </w:t>
            </w:r>
            <w:r w:rsidR="00AE20A9" w:rsidRPr="00E719F9">
              <w:rPr>
                <w:rFonts w:ascii="Times New Roman" w:hAnsi="Times New Roman"/>
              </w:rPr>
              <w:t xml:space="preserve">m.in. </w:t>
            </w:r>
            <w:r w:rsidRPr="00E719F9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14:paraId="7B03DA07" w14:textId="26F95C5E" w:rsidR="00867103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Często wymaga przypom</w:t>
            </w:r>
            <w:r w:rsidR="00423671" w:rsidRPr="00E719F9">
              <w:rPr>
                <w:color w:val="auto"/>
                <w:sz w:val="22"/>
                <w:szCs w:val="22"/>
              </w:rPr>
              <w:t>inania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14:paraId="1909B6E1" w14:textId="2B036222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Tylko z pomocą </w:t>
            </w:r>
            <w:r w:rsidRPr="00E719F9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14:paraId="7C8FB7A0" w14:textId="2669D44B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wadom postawy.</w:t>
            </w:r>
          </w:p>
          <w:p w14:paraId="6179AD29" w14:textId="13FE4B8D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zabaw i gier ruchowych, </w:t>
            </w:r>
            <w:r w:rsidR="001A2BB8" w:rsidRPr="00E719F9">
              <w:rPr>
                <w:color w:val="auto"/>
                <w:sz w:val="22"/>
                <w:szCs w:val="22"/>
              </w:rPr>
              <w:t xml:space="preserve">również </w:t>
            </w:r>
            <w:r w:rsidRPr="00E719F9">
              <w:rPr>
                <w:color w:val="auto"/>
                <w:sz w:val="22"/>
                <w:szCs w:val="22"/>
              </w:rPr>
              <w:t>zespołowych.</w:t>
            </w:r>
          </w:p>
          <w:p w14:paraId="33A331DB" w14:textId="49105E4B"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Pr="00E719F9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29A4F985" w14:textId="06A9B894" w:rsidR="001B2E3D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Pr="00E719F9">
              <w:rPr>
                <w:color w:val="auto"/>
              </w:rPr>
              <w:t>stosować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</w:rPr>
              <w:t>zasady bezpieczeństwa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A06D95" w:rsidRPr="00E719F9">
              <w:rPr>
                <w:color w:val="auto"/>
                <w:sz w:val="22"/>
                <w:szCs w:val="22"/>
              </w:rPr>
              <w:t xml:space="preserve">w </w:t>
            </w:r>
            <w:r w:rsidRPr="00E719F9">
              <w:rPr>
                <w:color w:val="auto"/>
                <w:sz w:val="22"/>
                <w:szCs w:val="22"/>
              </w:rPr>
              <w:t xml:space="preserve">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E719F9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1B2E3D" w:rsidRPr="00E719F9" w14:paraId="55841A0A" w14:textId="77777777" w:rsidTr="00FD2A37">
        <w:tc>
          <w:tcPr>
            <w:tcW w:w="13995" w:type="dxa"/>
            <w:gridSpan w:val="5"/>
          </w:tcPr>
          <w:p w14:paraId="14F1A84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5D18915" w14:textId="38CE840A"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lastRenderedPageBreak/>
              <w:t>Osiągnięcia w zakresie sprawności fizycznej – uczeń:</w:t>
            </w:r>
          </w:p>
          <w:p w14:paraId="2284A394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14:paraId="34E586A3" w14:textId="77777777" w:rsidTr="00FD2A37">
        <w:tc>
          <w:tcPr>
            <w:tcW w:w="2405" w:type="dxa"/>
          </w:tcPr>
          <w:p w14:paraId="40975A24" w14:textId="70A8FB7C" w:rsidR="00423671" w:rsidRPr="0004381B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przez skakankę, wspinaniem się na niskich wysokościach, czołganiem się. </w:t>
            </w:r>
          </w:p>
          <w:p w14:paraId="3DD3D57F" w14:textId="1DC4AC0D" w:rsidR="00423671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3AD65CFC" w14:textId="6C52706E" w:rsidR="00691753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podstawowe ćwiczenia techniczne charakterystyczne dla gier zespołowych. </w:t>
            </w:r>
          </w:p>
          <w:p w14:paraId="149994B2" w14:textId="4C3F742A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wykonuje rotacje ciała wokół osi pionowej i poziomej, przenosi ciężar ciała z jednej strony na drugą oraz utrzymuje prawidłową postawę ciała w różnych pozycjach. </w:t>
            </w:r>
          </w:p>
          <w:p w14:paraId="0A4B823B" w14:textId="327E2641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4DB1E244" w14:textId="2C8E5019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674EB4F2" w14:textId="23B0F61D"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14:paraId="2CC13C2C" w14:textId="49974DFE" w:rsidR="001B2E3D" w:rsidRPr="00E719F9" w:rsidRDefault="00691753" w:rsidP="002E5F70">
            <w:pPr>
              <w:pStyle w:val="Default"/>
              <w:spacing w:after="120" w:line="276" w:lineRule="auto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fair play w zabawach i grach ruchowych oraz grach zespołowych. </w:t>
            </w:r>
          </w:p>
        </w:tc>
        <w:tc>
          <w:tcPr>
            <w:tcW w:w="2835" w:type="dxa"/>
          </w:tcPr>
          <w:p w14:paraId="23D6C17D" w14:textId="49FE2E9D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 w14:paraId="4F8F6F0F" w14:textId="374F1A19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5A821407" w14:textId="7B7C583F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podstawowe ćwiczenia techniczne charakterystyczne dla gier zespołowych. </w:t>
            </w:r>
          </w:p>
          <w:p w14:paraId="04D2BC09" w14:textId="16066C46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pozycjach. </w:t>
            </w:r>
          </w:p>
          <w:p w14:paraId="27252ADF" w14:textId="39583EAF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5858CC7E" w14:textId="18B9FF26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4B48B923" w14:textId="6AA3A9AB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37B982A6" w14:textId="3FF360BC"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przestrzega zasad fair play w zabawach i grach ruchowych oraz grach zespołowych.</w:t>
            </w:r>
          </w:p>
          <w:p w14:paraId="02248278" w14:textId="77777777" w:rsidR="001B2E3D" w:rsidRPr="00E719F9" w:rsidRDefault="0042367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 xml:space="preserve"> </w:t>
            </w:r>
          </w:p>
          <w:p w14:paraId="233DAFF1" w14:textId="77777777"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  <w:p w14:paraId="62D5DE90" w14:textId="4A9632F1"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78EF74C7" w14:textId="031E4872" w:rsidR="003D7091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wspinaniem się na niskich wysokościach, czołganiem się. </w:t>
            </w:r>
          </w:p>
          <w:p w14:paraId="1A52BC69" w14:textId="1D0926B2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32F09AB3" w14:textId="1F0770BA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uderza piłkę nogą, wykonuje podstawowe ćwiczenia techniczne charakterystyczne dla gier zespołowych. </w:t>
            </w:r>
          </w:p>
          <w:p w14:paraId="608155ED" w14:textId="0F747C0B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różnych pozycjach. </w:t>
            </w:r>
          </w:p>
          <w:p w14:paraId="5758BDCA" w14:textId="096987BC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14:paraId="7A75510D" w14:textId="128F2638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korzysta z dostępnego sprzętu sportowego, zawsze zachowując zasady bezpieczeństwa.</w:t>
            </w:r>
          </w:p>
          <w:p w14:paraId="56AB0FD8" w14:textId="56DE8D14"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2BBCADED" w14:textId="4CC274B3"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przestrzega zasad fair play w zabawach i grach ruchowych oraz grach zespołowych.</w:t>
            </w:r>
          </w:p>
          <w:p w14:paraId="006939A3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0353308B" w14:textId="3BCDDF5B" w:rsidR="00F253A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wspinaniem się na niskich wysokościach, czołganiem się. </w:t>
            </w:r>
          </w:p>
          <w:p w14:paraId="46A0E357" w14:textId="210238E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62A80A07" w14:textId="6D4DD4E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uderza piłkę nogą, wykonuje podstawowe ćwiczenia techniczne charakterystyczne dla gier zespołowych. </w:t>
            </w:r>
          </w:p>
          <w:p w14:paraId="7AF70543" w14:textId="3088E7B4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przenosi ciężar ciała z jednej strony na drugą oraz utrzymuje prawidłową postawę ciała w różnych pozycjach. </w:t>
            </w:r>
          </w:p>
          <w:p w14:paraId="01A92BCE" w14:textId="023DA92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14:paraId="37F429B4" w14:textId="32D70A3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 w14:paraId="2934A87B" w14:textId="7EB0950E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09B223FA" w14:textId="65E6091A"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przestrzegać zasad fair play w zabawach i grach ruchowych oraz grach zespołowych.</w:t>
            </w:r>
          </w:p>
          <w:p w14:paraId="121AE917" w14:textId="77777777"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133E0BD0" w14:textId="63FE8AC3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wspinaniem się na niskich wysokościach, czołganiem się. </w:t>
            </w:r>
          </w:p>
          <w:p w14:paraId="1B1C20BF" w14:textId="371E507A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0CD782FF" w14:textId="5DEE6E39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posługuje się piłką: rzuca, odbija, uderza piłkę nogą, wykonuje podstawowe ćwiczenia techniczne charakterystyczne dla gier zespołowych. </w:t>
            </w:r>
          </w:p>
          <w:p w14:paraId="3B66C818" w14:textId="31B01C6E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pozycjach. </w:t>
            </w:r>
          </w:p>
          <w:p w14:paraId="1C322AD8" w14:textId="0F2DA4E8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14:paraId="2D1F40BA" w14:textId="651C1AD1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 w14:paraId="40D9E8D7" w14:textId="5753448D"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59C3501E" w14:textId="2FBC4D16"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częstego przypominania, by przestrzegać zasad fair play w zabawach i grach ruchowych oraz grach zespołowych.</w:t>
            </w:r>
          </w:p>
        </w:tc>
      </w:tr>
    </w:tbl>
    <w:p w14:paraId="5415D0B5" w14:textId="77777777"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204AC">
      <w:footerReference w:type="default" r:id="rId11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DDA08F" w14:textId="77777777" w:rsidR="00FB3C0B" w:rsidRDefault="00FB3C0B" w:rsidP="00FD085C">
      <w:pPr>
        <w:spacing w:after="0" w:line="240" w:lineRule="auto"/>
      </w:pPr>
      <w:r>
        <w:separator/>
      </w:r>
    </w:p>
  </w:endnote>
  <w:endnote w:type="continuationSeparator" w:id="0">
    <w:p w14:paraId="344107A2" w14:textId="77777777" w:rsidR="00FB3C0B" w:rsidRDefault="00FB3C0B" w:rsidP="00FD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Pro-Bold">
    <w:altName w:val="Calibri"/>
    <w:charset w:val="00"/>
    <w:family w:val="auto"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45 Lt">
    <w:altName w:val="Arial"/>
    <w:charset w:val="00"/>
    <w:family w:val="swiss"/>
    <w:pitch w:val="variable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1617296"/>
      <w:docPartObj>
        <w:docPartGallery w:val="Page Numbers (Bottom of Page)"/>
        <w:docPartUnique/>
      </w:docPartObj>
    </w:sdtPr>
    <w:sdtEndPr/>
    <w:sdtContent>
      <w:p w14:paraId="12B3B188" w14:textId="2E7302E3" w:rsidR="00FD085C" w:rsidRDefault="00FD085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2FA">
          <w:rPr>
            <w:noProof/>
          </w:rPr>
          <w:t>1</w:t>
        </w:r>
        <w:r>
          <w:fldChar w:fldCharType="end"/>
        </w:r>
      </w:p>
    </w:sdtContent>
  </w:sdt>
  <w:p w14:paraId="662058A8" w14:textId="77777777" w:rsidR="00FD085C" w:rsidRDefault="00FD085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907DA2" w14:textId="77777777" w:rsidR="00FB3C0B" w:rsidRDefault="00FB3C0B" w:rsidP="00FD085C">
      <w:pPr>
        <w:spacing w:after="0" w:line="240" w:lineRule="auto"/>
      </w:pPr>
      <w:r>
        <w:separator/>
      </w:r>
    </w:p>
  </w:footnote>
  <w:footnote w:type="continuationSeparator" w:id="0">
    <w:p w14:paraId="4144FDD2" w14:textId="77777777" w:rsidR="00FB3C0B" w:rsidRDefault="00FB3C0B" w:rsidP="00FD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4"/>
  </w:num>
  <w:num w:numId="5">
    <w:abstractNumId w:val="10"/>
  </w:num>
  <w:num w:numId="6">
    <w:abstractNumId w:val="24"/>
  </w:num>
  <w:num w:numId="7">
    <w:abstractNumId w:val="22"/>
  </w:num>
  <w:num w:numId="8">
    <w:abstractNumId w:val="19"/>
  </w:num>
  <w:num w:numId="9">
    <w:abstractNumId w:val="5"/>
  </w:num>
  <w:num w:numId="10">
    <w:abstractNumId w:val="2"/>
  </w:num>
  <w:num w:numId="11">
    <w:abstractNumId w:val="13"/>
  </w:num>
  <w:num w:numId="12">
    <w:abstractNumId w:val="12"/>
  </w:num>
  <w:num w:numId="13">
    <w:abstractNumId w:val="21"/>
  </w:num>
  <w:num w:numId="14">
    <w:abstractNumId w:val="18"/>
  </w:num>
  <w:num w:numId="15">
    <w:abstractNumId w:val="11"/>
  </w:num>
  <w:num w:numId="16">
    <w:abstractNumId w:val="20"/>
  </w:num>
  <w:num w:numId="17">
    <w:abstractNumId w:val="14"/>
  </w:num>
  <w:num w:numId="18">
    <w:abstractNumId w:val="27"/>
  </w:num>
  <w:num w:numId="19">
    <w:abstractNumId w:val="17"/>
  </w:num>
  <w:num w:numId="20">
    <w:abstractNumId w:val="26"/>
  </w:num>
  <w:num w:numId="21">
    <w:abstractNumId w:val="1"/>
  </w:num>
  <w:num w:numId="22">
    <w:abstractNumId w:val="6"/>
  </w:num>
  <w:num w:numId="23">
    <w:abstractNumId w:val="16"/>
  </w:num>
  <w:num w:numId="24">
    <w:abstractNumId w:val="25"/>
  </w:num>
  <w:num w:numId="25">
    <w:abstractNumId w:val="7"/>
  </w:num>
  <w:num w:numId="26">
    <w:abstractNumId w:val="0"/>
  </w:num>
  <w:num w:numId="27">
    <w:abstractNumId w:val="23"/>
  </w:num>
  <w:num w:numId="28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E3D"/>
    <w:rsid w:val="0001737C"/>
    <w:rsid w:val="00021D63"/>
    <w:rsid w:val="00026E11"/>
    <w:rsid w:val="00030529"/>
    <w:rsid w:val="00032642"/>
    <w:rsid w:val="00036176"/>
    <w:rsid w:val="00040C86"/>
    <w:rsid w:val="0004381B"/>
    <w:rsid w:val="000546A0"/>
    <w:rsid w:val="00072762"/>
    <w:rsid w:val="00077E3B"/>
    <w:rsid w:val="0008261D"/>
    <w:rsid w:val="0008292E"/>
    <w:rsid w:val="00085862"/>
    <w:rsid w:val="00085ADF"/>
    <w:rsid w:val="00093B7C"/>
    <w:rsid w:val="0009545E"/>
    <w:rsid w:val="00096D3D"/>
    <w:rsid w:val="00097F8E"/>
    <w:rsid w:val="000A1E9F"/>
    <w:rsid w:val="000A4D95"/>
    <w:rsid w:val="000A6BFC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105330"/>
    <w:rsid w:val="00107850"/>
    <w:rsid w:val="00115BF6"/>
    <w:rsid w:val="001204AC"/>
    <w:rsid w:val="0012250F"/>
    <w:rsid w:val="00125180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7E1F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B64"/>
    <w:rsid w:val="001F60BA"/>
    <w:rsid w:val="00200025"/>
    <w:rsid w:val="0020255B"/>
    <w:rsid w:val="00205004"/>
    <w:rsid w:val="0021125F"/>
    <w:rsid w:val="00212BB9"/>
    <w:rsid w:val="00214956"/>
    <w:rsid w:val="00217A0C"/>
    <w:rsid w:val="00220350"/>
    <w:rsid w:val="00225F04"/>
    <w:rsid w:val="0023252F"/>
    <w:rsid w:val="0023688B"/>
    <w:rsid w:val="00241A95"/>
    <w:rsid w:val="0024271F"/>
    <w:rsid w:val="00243A49"/>
    <w:rsid w:val="002473AC"/>
    <w:rsid w:val="002476FC"/>
    <w:rsid w:val="002534E1"/>
    <w:rsid w:val="00260AB4"/>
    <w:rsid w:val="00261EC8"/>
    <w:rsid w:val="00262412"/>
    <w:rsid w:val="002632A2"/>
    <w:rsid w:val="002663AF"/>
    <w:rsid w:val="002715C8"/>
    <w:rsid w:val="00280EA6"/>
    <w:rsid w:val="00291459"/>
    <w:rsid w:val="00295DBB"/>
    <w:rsid w:val="002B1E8A"/>
    <w:rsid w:val="002B2251"/>
    <w:rsid w:val="002B46A8"/>
    <w:rsid w:val="002B77AA"/>
    <w:rsid w:val="002D21F7"/>
    <w:rsid w:val="002D4EEA"/>
    <w:rsid w:val="002E061F"/>
    <w:rsid w:val="002E1B6A"/>
    <w:rsid w:val="002E5F70"/>
    <w:rsid w:val="002E7807"/>
    <w:rsid w:val="002F0141"/>
    <w:rsid w:val="002F2D18"/>
    <w:rsid w:val="002F4E3E"/>
    <w:rsid w:val="00300EC6"/>
    <w:rsid w:val="00311530"/>
    <w:rsid w:val="00314C2B"/>
    <w:rsid w:val="00315E01"/>
    <w:rsid w:val="00333EFC"/>
    <w:rsid w:val="003438EA"/>
    <w:rsid w:val="00350727"/>
    <w:rsid w:val="0035389F"/>
    <w:rsid w:val="00353C6B"/>
    <w:rsid w:val="00355478"/>
    <w:rsid w:val="0036095C"/>
    <w:rsid w:val="00367A37"/>
    <w:rsid w:val="00376B02"/>
    <w:rsid w:val="00380302"/>
    <w:rsid w:val="00381FE3"/>
    <w:rsid w:val="00382F9F"/>
    <w:rsid w:val="0039218C"/>
    <w:rsid w:val="003975E6"/>
    <w:rsid w:val="003A439F"/>
    <w:rsid w:val="003A475E"/>
    <w:rsid w:val="003B2CF4"/>
    <w:rsid w:val="003B3B40"/>
    <w:rsid w:val="003C4B5B"/>
    <w:rsid w:val="003C6DBF"/>
    <w:rsid w:val="003D0A03"/>
    <w:rsid w:val="003D1825"/>
    <w:rsid w:val="003D2089"/>
    <w:rsid w:val="003D5236"/>
    <w:rsid w:val="003D5814"/>
    <w:rsid w:val="003D62FA"/>
    <w:rsid w:val="003D7091"/>
    <w:rsid w:val="003E09BA"/>
    <w:rsid w:val="003E3502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E00A4"/>
    <w:rsid w:val="004E1F5B"/>
    <w:rsid w:val="004E2A0D"/>
    <w:rsid w:val="004E4057"/>
    <w:rsid w:val="004F593A"/>
    <w:rsid w:val="00515CB8"/>
    <w:rsid w:val="00520FE4"/>
    <w:rsid w:val="0053363F"/>
    <w:rsid w:val="005368B9"/>
    <w:rsid w:val="00556ECD"/>
    <w:rsid w:val="005578D0"/>
    <w:rsid w:val="00561611"/>
    <w:rsid w:val="00566054"/>
    <w:rsid w:val="00567F4E"/>
    <w:rsid w:val="00570905"/>
    <w:rsid w:val="005719E4"/>
    <w:rsid w:val="005724AB"/>
    <w:rsid w:val="00576608"/>
    <w:rsid w:val="00576B56"/>
    <w:rsid w:val="00581BEE"/>
    <w:rsid w:val="005835E6"/>
    <w:rsid w:val="00584D35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4EB8"/>
    <w:rsid w:val="005E4E8B"/>
    <w:rsid w:val="005E6505"/>
    <w:rsid w:val="005F0A6B"/>
    <w:rsid w:val="005F0AF5"/>
    <w:rsid w:val="005F6090"/>
    <w:rsid w:val="005F7C81"/>
    <w:rsid w:val="00600E52"/>
    <w:rsid w:val="00601034"/>
    <w:rsid w:val="0060130C"/>
    <w:rsid w:val="0060522C"/>
    <w:rsid w:val="006067F5"/>
    <w:rsid w:val="00610F37"/>
    <w:rsid w:val="00614A64"/>
    <w:rsid w:val="00617DB7"/>
    <w:rsid w:val="00630DD9"/>
    <w:rsid w:val="006333DA"/>
    <w:rsid w:val="00633E92"/>
    <w:rsid w:val="00651852"/>
    <w:rsid w:val="00651B52"/>
    <w:rsid w:val="00653272"/>
    <w:rsid w:val="006540F5"/>
    <w:rsid w:val="00657ACB"/>
    <w:rsid w:val="00660EF5"/>
    <w:rsid w:val="006655A4"/>
    <w:rsid w:val="00665817"/>
    <w:rsid w:val="006721B1"/>
    <w:rsid w:val="006824E2"/>
    <w:rsid w:val="0068253B"/>
    <w:rsid w:val="00682EB7"/>
    <w:rsid w:val="00687043"/>
    <w:rsid w:val="00687347"/>
    <w:rsid w:val="00690458"/>
    <w:rsid w:val="00691753"/>
    <w:rsid w:val="00693BA4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3FC3"/>
    <w:rsid w:val="006E000A"/>
    <w:rsid w:val="006E00C9"/>
    <w:rsid w:val="006F2247"/>
    <w:rsid w:val="007026EF"/>
    <w:rsid w:val="00710491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6DE"/>
    <w:rsid w:val="007A2BEC"/>
    <w:rsid w:val="007C5CF4"/>
    <w:rsid w:val="007C5F30"/>
    <w:rsid w:val="007E3070"/>
    <w:rsid w:val="007F0DF3"/>
    <w:rsid w:val="007F3B72"/>
    <w:rsid w:val="007F3DC6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52F30"/>
    <w:rsid w:val="00853B2F"/>
    <w:rsid w:val="00853B9E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1EAC"/>
    <w:rsid w:val="00896C4B"/>
    <w:rsid w:val="008B03BF"/>
    <w:rsid w:val="008B4B37"/>
    <w:rsid w:val="008B501E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1C79"/>
    <w:rsid w:val="00902D4F"/>
    <w:rsid w:val="00904066"/>
    <w:rsid w:val="00905923"/>
    <w:rsid w:val="00922FC1"/>
    <w:rsid w:val="0093074A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96DDA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4BDD"/>
    <w:rsid w:val="009D7E70"/>
    <w:rsid w:val="009F022F"/>
    <w:rsid w:val="00A04BC9"/>
    <w:rsid w:val="00A06D95"/>
    <w:rsid w:val="00A10E11"/>
    <w:rsid w:val="00A21827"/>
    <w:rsid w:val="00A23C07"/>
    <w:rsid w:val="00A40C29"/>
    <w:rsid w:val="00A40E33"/>
    <w:rsid w:val="00A448ED"/>
    <w:rsid w:val="00A449E8"/>
    <w:rsid w:val="00A45357"/>
    <w:rsid w:val="00A50227"/>
    <w:rsid w:val="00A578D4"/>
    <w:rsid w:val="00A612B7"/>
    <w:rsid w:val="00A61405"/>
    <w:rsid w:val="00A806DA"/>
    <w:rsid w:val="00A81AC0"/>
    <w:rsid w:val="00A844CE"/>
    <w:rsid w:val="00A8518A"/>
    <w:rsid w:val="00A92A31"/>
    <w:rsid w:val="00AA3AD8"/>
    <w:rsid w:val="00AA3F13"/>
    <w:rsid w:val="00AB27DA"/>
    <w:rsid w:val="00AB6FE7"/>
    <w:rsid w:val="00AB76F2"/>
    <w:rsid w:val="00AC5222"/>
    <w:rsid w:val="00AD3CFA"/>
    <w:rsid w:val="00AD5420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DA2"/>
    <w:rsid w:val="00B22F8C"/>
    <w:rsid w:val="00B241A0"/>
    <w:rsid w:val="00B25E1D"/>
    <w:rsid w:val="00B2643A"/>
    <w:rsid w:val="00B27EC8"/>
    <w:rsid w:val="00B41124"/>
    <w:rsid w:val="00B42E4F"/>
    <w:rsid w:val="00B46D1F"/>
    <w:rsid w:val="00B5393E"/>
    <w:rsid w:val="00B631D1"/>
    <w:rsid w:val="00B63C83"/>
    <w:rsid w:val="00B65653"/>
    <w:rsid w:val="00B656BA"/>
    <w:rsid w:val="00B6698D"/>
    <w:rsid w:val="00B67943"/>
    <w:rsid w:val="00B75650"/>
    <w:rsid w:val="00B831C4"/>
    <w:rsid w:val="00B850B5"/>
    <w:rsid w:val="00B90A23"/>
    <w:rsid w:val="00B915B9"/>
    <w:rsid w:val="00B92EBD"/>
    <w:rsid w:val="00B95561"/>
    <w:rsid w:val="00BA2E72"/>
    <w:rsid w:val="00BA6EAF"/>
    <w:rsid w:val="00BA7814"/>
    <w:rsid w:val="00BB01D8"/>
    <w:rsid w:val="00BB0436"/>
    <w:rsid w:val="00BB4A20"/>
    <w:rsid w:val="00BB4DDB"/>
    <w:rsid w:val="00BE4278"/>
    <w:rsid w:val="00BE7205"/>
    <w:rsid w:val="00BF10B9"/>
    <w:rsid w:val="00C010A6"/>
    <w:rsid w:val="00C010AA"/>
    <w:rsid w:val="00C06F34"/>
    <w:rsid w:val="00C1037A"/>
    <w:rsid w:val="00C13ACC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185D"/>
    <w:rsid w:val="00C525AE"/>
    <w:rsid w:val="00C56EFC"/>
    <w:rsid w:val="00C57BD7"/>
    <w:rsid w:val="00C64197"/>
    <w:rsid w:val="00C649D9"/>
    <w:rsid w:val="00C659D6"/>
    <w:rsid w:val="00C74332"/>
    <w:rsid w:val="00C775E9"/>
    <w:rsid w:val="00C81766"/>
    <w:rsid w:val="00C93D31"/>
    <w:rsid w:val="00CA51E0"/>
    <w:rsid w:val="00CA79A0"/>
    <w:rsid w:val="00CB659B"/>
    <w:rsid w:val="00CC1E5D"/>
    <w:rsid w:val="00CC628C"/>
    <w:rsid w:val="00CC7DDC"/>
    <w:rsid w:val="00CD18CB"/>
    <w:rsid w:val="00CD2EC6"/>
    <w:rsid w:val="00CD4903"/>
    <w:rsid w:val="00CE1E1D"/>
    <w:rsid w:val="00CE310A"/>
    <w:rsid w:val="00CE5B2B"/>
    <w:rsid w:val="00CF0AF8"/>
    <w:rsid w:val="00CF24D5"/>
    <w:rsid w:val="00CF5891"/>
    <w:rsid w:val="00D149BE"/>
    <w:rsid w:val="00D14E95"/>
    <w:rsid w:val="00D26FAE"/>
    <w:rsid w:val="00D316CD"/>
    <w:rsid w:val="00D338B6"/>
    <w:rsid w:val="00D33D79"/>
    <w:rsid w:val="00D347A1"/>
    <w:rsid w:val="00D36DB8"/>
    <w:rsid w:val="00D47693"/>
    <w:rsid w:val="00D47FA6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A1A5B"/>
    <w:rsid w:val="00DA3BF5"/>
    <w:rsid w:val="00DB0E49"/>
    <w:rsid w:val="00DB12F1"/>
    <w:rsid w:val="00DB5858"/>
    <w:rsid w:val="00DB6638"/>
    <w:rsid w:val="00DC06D0"/>
    <w:rsid w:val="00DC0883"/>
    <w:rsid w:val="00DC39C1"/>
    <w:rsid w:val="00DE1C1B"/>
    <w:rsid w:val="00DE2E41"/>
    <w:rsid w:val="00DE5B84"/>
    <w:rsid w:val="00DF2EFE"/>
    <w:rsid w:val="00DF70FF"/>
    <w:rsid w:val="00E02244"/>
    <w:rsid w:val="00E02ED8"/>
    <w:rsid w:val="00E12A37"/>
    <w:rsid w:val="00E22AE5"/>
    <w:rsid w:val="00E24C4D"/>
    <w:rsid w:val="00E26DA9"/>
    <w:rsid w:val="00E3752F"/>
    <w:rsid w:val="00E41A29"/>
    <w:rsid w:val="00E441C3"/>
    <w:rsid w:val="00E443A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19F9"/>
    <w:rsid w:val="00E73EAA"/>
    <w:rsid w:val="00E75CAE"/>
    <w:rsid w:val="00E76216"/>
    <w:rsid w:val="00E7684F"/>
    <w:rsid w:val="00E80AA3"/>
    <w:rsid w:val="00E82430"/>
    <w:rsid w:val="00E82F4E"/>
    <w:rsid w:val="00E84162"/>
    <w:rsid w:val="00E9242A"/>
    <w:rsid w:val="00EA0BD4"/>
    <w:rsid w:val="00EA6473"/>
    <w:rsid w:val="00EB418C"/>
    <w:rsid w:val="00EC08CC"/>
    <w:rsid w:val="00EC0BAD"/>
    <w:rsid w:val="00EC2F31"/>
    <w:rsid w:val="00EC38C4"/>
    <w:rsid w:val="00EC478D"/>
    <w:rsid w:val="00EC6AC0"/>
    <w:rsid w:val="00ED1219"/>
    <w:rsid w:val="00EE1778"/>
    <w:rsid w:val="00EE28F8"/>
    <w:rsid w:val="00EE4395"/>
    <w:rsid w:val="00EE7A54"/>
    <w:rsid w:val="00EE7C1A"/>
    <w:rsid w:val="00EF1740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314C"/>
    <w:rsid w:val="00F3378C"/>
    <w:rsid w:val="00F370AA"/>
    <w:rsid w:val="00F4042E"/>
    <w:rsid w:val="00F472B4"/>
    <w:rsid w:val="00F66C17"/>
    <w:rsid w:val="00F80CE3"/>
    <w:rsid w:val="00F81A30"/>
    <w:rsid w:val="00F84DB8"/>
    <w:rsid w:val="00F93D51"/>
    <w:rsid w:val="00F97A6F"/>
    <w:rsid w:val="00F97AA3"/>
    <w:rsid w:val="00FA421F"/>
    <w:rsid w:val="00FA43C5"/>
    <w:rsid w:val="00FA5E99"/>
    <w:rsid w:val="00FA7A48"/>
    <w:rsid w:val="00FB3C0B"/>
    <w:rsid w:val="00FB5A88"/>
    <w:rsid w:val="00FB5D70"/>
    <w:rsid w:val="00FD047B"/>
    <w:rsid w:val="00FD085C"/>
    <w:rsid w:val="00FD16EF"/>
    <w:rsid w:val="00FD2A37"/>
    <w:rsid w:val="00FD44E3"/>
    <w:rsid w:val="00FD55D6"/>
    <w:rsid w:val="00FD5CC0"/>
    <w:rsid w:val="00FE003E"/>
    <w:rsid w:val="00FE0604"/>
    <w:rsid w:val="00FE0C46"/>
    <w:rsid w:val="00FE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73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DA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GridTableLight"/>
    <w:uiPriority w:val="99"/>
    <w:rsid w:val="000E57DB"/>
    <w:rPr>
      <w:sz w:val="16"/>
    </w:rPr>
    <w:tblPr>
      <w:tblStyleRow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PlainTable1"/>
    <w:uiPriority w:val="99"/>
    <w:rsid w:val="000E57D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DA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GridTableLight"/>
    <w:uiPriority w:val="99"/>
    <w:rsid w:val="000E57DB"/>
    <w:rPr>
      <w:sz w:val="16"/>
    </w:rPr>
    <w:tblPr>
      <w:tblStyleRow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PlainTable1"/>
    <w:uiPriority w:val="99"/>
    <w:rsid w:val="000E57D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13172</Words>
  <Characters>79036</Characters>
  <Application>Microsoft Office Word</Application>
  <DocSecurity>0</DocSecurity>
  <Lines>658</Lines>
  <Paragraphs>184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Rosiak</dc:creator>
  <cp:lastModifiedBy>Renata</cp:lastModifiedBy>
  <cp:revision>2</cp:revision>
  <dcterms:created xsi:type="dcterms:W3CDTF">2026-09-28T17:23:00Z</dcterms:created>
  <dcterms:modified xsi:type="dcterms:W3CDTF">2026-09-28T17:23:00Z</dcterms:modified>
</cp:coreProperties>
</file>